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4A6E6" w14:textId="6225D00E" w:rsidR="002C68D2" w:rsidRDefault="002C68D2" w:rsidP="00BA1D2A">
      <w:pPr>
        <w:rPr>
          <w:rFonts w:ascii="Arial" w:hAnsi="Arial" w:cs="Arial"/>
          <w:sz w:val="22"/>
          <w:szCs w:val="22"/>
          <w:lang w:val="tr-T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75"/>
        <w:gridCol w:w="6572"/>
        <w:gridCol w:w="1125"/>
      </w:tblGrid>
      <w:tr w:rsidR="007A1D0F" w14:paraId="63CBF10D" w14:textId="77777777" w:rsidTr="003D4F62">
        <w:tc>
          <w:tcPr>
            <w:tcW w:w="1548" w:type="dxa"/>
          </w:tcPr>
          <w:p w14:paraId="45D8F929" w14:textId="77777777" w:rsidR="007A1D0F" w:rsidRPr="004F6C48" w:rsidRDefault="007A1D0F" w:rsidP="003D4F62">
            <w:pPr>
              <w:jc w:val="center"/>
            </w:pPr>
          </w:p>
        </w:tc>
        <w:tc>
          <w:tcPr>
            <w:tcW w:w="7200" w:type="dxa"/>
          </w:tcPr>
          <w:p w14:paraId="2FDB70AA" w14:textId="77777777" w:rsidR="007A1D0F" w:rsidRDefault="007A1D0F" w:rsidP="003D4F62">
            <w:pPr>
              <w:pStyle w:val="KonuBal"/>
              <w:jc w:val="left"/>
              <w:rPr>
                <w:szCs w:val="24"/>
              </w:rPr>
            </w:pPr>
          </w:p>
          <w:p w14:paraId="107DEA46" w14:textId="77777777" w:rsidR="007A1D0F" w:rsidRPr="00A05CC0" w:rsidRDefault="007A1D0F" w:rsidP="003D4F62">
            <w:pPr>
              <w:pStyle w:val="KonuBal"/>
            </w:pPr>
            <w:r w:rsidRPr="00F60FE2">
              <w:rPr>
                <w:szCs w:val="24"/>
              </w:rPr>
              <w:t xml:space="preserve"> İŞVEREN / YÖNETİCİ </w:t>
            </w:r>
            <w:r>
              <w:rPr>
                <w:szCs w:val="24"/>
              </w:rPr>
              <w:t>DEĞERLENDİRME</w:t>
            </w:r>
            <w:r w:rsidRPr="00F60FE2">
              <w:rPr>
                <w:szCs w:val="24"/>
              </w:rPr>
              <w:t xml:space="preserve"> FORMU</w:t>
            </w:r>
          </w:p>
        </w:tc>
        <w:tc>
          <w:tcPr>
            <w:tcW w:w="1260" w:type="dxa"/>
          </w:tcPr>
          <w:p w14:paraId="499141F7" w14:textId="77777777" w:rsidR="007A1D0F" w:rsidRDefault="007A1D0F" w:rsidP="003D4F62">
            <w:pPr>
              <w:pStyle w:val="KonuBal"/>
              <w:jc w:val="left"/>
            </w:pPr>
          </w:p>
          <w:p w14:paraId="649C85F5" w14:textId="77777777" w:rsidR="007A1D0F" w:rsidRDefault="007A1D0F" w:rsidP="003D4F62">
            <w:pPr>
              <w:pStyle w:val="KonuBal"/>
              <w:jc w:val="right"/>
            </w:pPr>
          </w:p>
        </w:tc>
      </w:tr>
    </w:tbl>
    <w:p w14:paraId="21EB72E4" w14:textId="77777777" w:rsidR="007A1D0F" w:rsidRPr="00A05CC0" w:rsidRDefault="007A1D0F" w:rsidP="007A1D0F">
      <w:pPr>
        <w:rPr>
          <w:sz w:val="22"/>
          <w:szCs w:val="22"/>
        </w:rPr>
      </w:pPr>
    </w:p>
    <w:p w14:paraId="60A34F45" w14:textId="77777777" w:rsidR="007A1D0F" w:rsidRPr="00A20DC1" w:rsidRDefault="007A1D0F" w:rsidP="007A1D0F">
      <w:pPr>
        <w:pStyle w:val="GvdeMetni"/>
        <w:rPr>
          <w:b/>
        </w:rPr>
      </w:pPr>
      <w:r w:rsidRPr="00A20DC1">
        <w:rPr>
          <w:b/>
        </w:rPr>
        <w:t>Değerli İşveren/Yönetici,</w:t>
      </w:r>
    </w:p>
    <w:p w14:paraId="7424FDFA" w14:textId="77777777" w:rsidR="007A1D0F" w:rsidRPr="00A20DC1" w:rsidRDefault="007A1D0F" w:rsidP="007A1D0F">
      <w:pPr>
        <w:pStyle w:val="GvdeMetni"/>
        <w:ind w:right="-518"/>
        <w:rPr>
          <w:b/>
        </w:rPr>
      </w:pPr>
    </w:p>
    <w:p w14:paraId="4A305FF3" w14:textId="77777777" w:rsidR="007A1D0F" w:rsidRDefault="007A1D0F" w:rsidP="007A1D0F">
      <w:pPr>
        <w:autoSpaceDE w:val="0"/>
        <w:autoSpaceDN w:val="0"/>
        <w:adjustRightInd w:val="0"/>
        <w:ind w:firstLine="708"/>
        <w:jc w:val="both"/>
      </w:pPr>
      <w:proofErr w:type="spellStart"/>
      <w:r>
        <w:t>Dünyada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ülkemizdeki</w:t>
      </w:r>
      <w:proofErr w:type="spellEnd"/>
      <w:r>
        <w:t xml:space="preserve"> </w:t>
      </w:r>
      <w:proofErr w:type="spellStart"/>
      <w:r>
        <w:t>gelişmelere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“</w:t>
      </w:r>
      <w:proofErr w:type="spellStart"/>
      <w:r>
        <w:t>Eğitimde</w:t>
      </w:r>
      <w:proofErr w:type="spellEnd"/>
      <w:r>
        <w:t xml:space="preserve"> </w:t>
      </w:r>
      <w:proofErr w:type="spellStart"/>
      <w:r>
        <w:t>Kaliteyi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İyileştirme</w:t>
      </w:r>
      <w:proofErr w:type="spellEnd"/>
      <w:r>
        <w:t xml:space="preserve">”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programımız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değerlendirilecek</w:t>
      </w:r>
      <w:proofErr w:type="spellEnd"/>
      <w:r>
        <w:t xml:space="preserve">; </w:t>
      </w:r>
      <w:proofErr w:type="spellStart"/>
      <w:r>
        <w:t>bu</w:t>
      </w:r>
      <w:proofErr w:type="spellEnd"/>
      <w:r>
        <w:t xml:space="preserve"> </w:t>
      </w:r>
      <w:proofErr w:type="spellStart"/>
      <w:r>
        <w:t>değerlendirmeler</w:t>
      </w:r>
      <w:proofErr w:type="spellEnd"/>
      <w:r>
        <w:t xml:space="preserve"> </w:t>
      </w:r>
      <w:proofErr w:type="spellStart"/>
      <w:r>
        <w:t>ışığında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düzenlemeler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 xml:space="preserve">. Bu </w:t>
      </w:r>
      <w:proofErr w:type="spellStart"/>
      <w:r>
        <w:t>çalışmada</w:t>
      </w:r>
      <w:proofErr w:type="spellEnd"/>
      <w:r>
        <w:t xml:space="preserve">, </w:t>
      </w:r>
      <w:proofErr w:type="spellStart"/>
      <w:r>
        <w:t>işveren</w:t>
      </w:r>
      <w:proofErr w:type="spellEnd"/>
      <w:r>
        <w:t xml:space="preserve">,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görüşlerinin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girdileri</w:t>
      </w:r>
      <w:proofErr w:type="spellEnd"/>
      <w:r>
        <w:t xml:space="preserve"> </w:t>
      </w:r>
      <w:proofErr w:type="spellStart"/>
      <w:r>
        <w:t>oluşturacağı</w:t>
      </w:r>
      <w:proofErr w:type="spellEnd"/>
      <w:r>
        <w:t xml:space="preserve"> </w:t>
      </w:r>
      <w:proofErr w:type="spellStart"/>
      <w:r>
        <w:t>kanısındayız</w:t>
      </w:r>
      <w:proofErr w:type="spellEnd"/>
      <w:r>
        <w:t xml:space="preserve">. Bu </w:t>
      </w:r>
      <w:proofErr w:type="spellStart"/>
      <w:r>
        <w:t>amaçla</w:t>
      </w:r>
      <w:proofErr w:type="spellEnd"/>
      <w:r>
        <w:t xml:space="preserve">, DEU </w:t>
      </w:r>
      <w:proofErr w:type="spellStart"/>
      <w:r>
        <w:t>Jeofizik</w:t>
      </w:r>
      <w:proofErr w:type="spellEnd"/>
      <w:r>
        <w:t xml:space="preserve"> </w:t>
      </w:r>
      <w:proofErr w:type="spellStart"/>
      <w:r>
        <w:t>Mühendisliği</w:t>
      </w:r>
      <w:proofErr w:type="spellEnd"/>
      <w:r>
        <w:t xml:space="preserve"> </w:t>
      </w:r>
      <w:proofErr w:type="spellStart"/>
      <w:r>
        <w:t>Bölümü’nün</w:t>
      </w:r>
      <w:proofErr w:type="spellEnd"/>
      <w:r>
        <w:t xml:space="preserve"> program </w:t>
      </w:r>
      <w:proofErr w:type="spellStart"/>
      <w:r>
        <w:t>hedefleri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anket</w:t>
      </w:r>
      <w:proofErr w:type="spellEnd"/>
      <w:r>
        <w:t xml:space="preserve"> </w:t>
      </w:r>
      <w:proofErr w:type="spellStart"/>
      <w:r>
        <w:t>formları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 xml:space="preserve">. </w:t>
      </w:r>
      <w:proofErr w:type="spellStart"/>
      <w:r>
        <w:t>İşverenlere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hazırlanan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doldurmanız</w:t>
      </w:r>
      <w:proofErr w:type="spellEnd"/>
      <w:r>
        <w:t xml:space="preserve">, </w:t>
      </w:r>
      <w:proofErr w:type="spellStart"/>
      <w:r>
        <w:t>mezunlarımızı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sistemimizi</w:t>
      </w:r>
      <w:proofErr w:type="spellEnd"/>
      <w:r>
        <w:t xml:space="preserve"> </w:t>
      </w:r>
      <w:proofErr w:type="spellStart"/>
      <w:r>
        <w:t>değerlendirmede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sağlayacaktır</w:t>
      </w:r>
      <w:proofErr w:type="spellEnd"/>
      <w:r>
        <w:t xml:space="preserve">. Bu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doldurarak</w:t>
      </w:r>
      <w:proofErr w:type="spellEnd"/>
      <w:r>
        <w:t xml:space="preserve"> </w:t>
      </w:r>
      <w:proofErr w:type="spellStart"/>
      <w:r>
        <w:t>göstereceğiniz</w:t>
      </w:r>
      <w:proofErr w:type="spellEnd"/>
      <w:r>
        <w:t xml:space="preserve"> </w:t>
      </w:r>
      <w:proofErr w:type="spellStart"/>
      <w:r>
        <w:t>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teşekkür</w:t>
      </w:r>
      <w:proofErr w:type="spellEnd"/>
      <w:r>
        <w:t xml:space="preserve"> </w:t>
      </w:r>
      <w:proofErr w:type="spellStart"/>
      <w:proofErr w:type="gramStart"/>
      <w:r>
        <w:t>eder</w:t>
      </w:r>
      <w:proofErr w:type="spellEnd"/>
      <w:proofErr w:type="gramEnd"/>
      <w:r>
        <w:t xml:space="preserve">, </w:t>
      </w:r>
      <w:proofErr w:type="spellStart"/>
      <w:r>
        <w:t>işlerinizde</w:t>
      </w:r>
      <w:proofErr w:type="spellEnd"/>
      <w:r>
        <w:t xml:space="preserve"> </w:t>
      </w:r>
      <w:proofErr w:type="spellStart"/>
      <w:r>
        <w:t>başarılar</w:t>
      </w:r>
      <w:proofErr w:type="spellEnd"/>
      <w:r>
        <w:t xml:space="preserve"> </w:t>
      </w:r>
      <w:proofErr w:type="spellStart"/>
      <w:r>
        <w:t>dileriz</w:t>
      </w:r>
      <w:proofErr w:type="spellEnd"/>
      <w:r>
        <w:t>.</w:t>
      </w:r>
    </w:p>
    <w:p w14:paraId="3CDDB822" w14:textId="77777777" w:rsidR="007A1D0F" w:rsidRDefault="007A1D0F" w:rsidP="007A1D0F">
      <w:pPr>
        <w:pStyle w:val="GvdeMetni"/>
        <w:ind w:right="-518"/>
      </w:pPr>
    </w:p>
    <w:p w14:paraId="20EDB570" w14:textId="77777777" w:rsidR="007A1D0F" w:rsidRPr="00B55CC6" w:rsidRDefault="007A1D0F" w:rsidP="007A1D0F">
      <w:pPr>
        <w:jc w:val="both"/>
      </w:pPr>
      <w:proofErr w:type="spellStart"/>
      <w:r w:rsidRPr="00B55CC6">
        <w:rPr>
          <w:b/>
        </w:rPr>
        <w:t>Ad</w:t>
      </w:r>
      <w:r>
        <w:rPr>
          <w:b/>
        </w:rPr>
        <w:t>ınız</w:t>
      </w:r>
      <w:proofErr w:type="spellEnd"/>
      <w:r w:rsidRPr="00B55CC6"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 w:rsidRPr="00B55CC6">
        <w:rPr>
          <w:b/>
        </w:rPr>
        <w:t>Soyad</w:t>
      </w:r>
      <w:r>
        <w:rPr>
          <w:b/>
        </w:rPr>
        <w:t>ınız</w:t>
      </w:r>
      <w:proofErr w:type="spellEnd"/>
      <w:r w:rsidRPr="00B55CC6">
        <w:rPr>
          <w:b/>
        </w:rPr>
        <w:tab/>
        <w:t>:</w:t>
      </w:r>
      <w:r w:rsidRPr="00B55CC6">
        <w:t xml:space="preserve"> ..........................................................................</w:t>
      </w:r>
    </w:p>
    <w:p w14:paraId="5A564F4B" w14:textId="77777777" w:rsidR="007A1D0F" w:rsidRPr="00B55CC6" w:rsidRDefault="007A1D0F" w:rsidP="007A1D0F">
      <w:pPr>
        <w:jc w:val="both"/>
        <w:rPr>
          <w:b/>
        </w:rPr>
      </w:pPr>
      <w:proofErr w:type="spellStart"/>
      <w:r w:rsidRPr="00B55CC6">
        <w:rPr>
          <w:b/>
        </w:rPr>
        <w:t>Firma</w:t>
      </w:r>
      <w:r>
        <w:rPr>
          <w:b/>
        </w:rPr>
        <w:t>nızın</w:t>
      </w:r>
      <w:proofErr w:type="spellEnd"/>
      <w:r w:rsidRPr="00B55CC6">
        <w:rPr>
          <w:b/>
        </w:rPr>
        <w:t xml:space="preserve"> </w:t>
      </w:r>
      <w:proofErr w:type="spellStart"/>
      <w:r w:rsidRPr="00B55CC6">
        <w:rPr>
          <w:b/>
        </w:rPr>
        <w:t>Adı</w:t>
      </w:r>
      <w:proofErr w:type="spellEnd"/>
      <w:r w:rsidRPr="00B55CC6">
        <w:rPr>
          <w:b/>
        </w:rPr>
        <w:t xml:space="preserve"> </w:t>
      </w:r>
      <w:r w:rsidRPr="00B55CC6">
        <w:rPr>
          <w:b/>
        </w:rPr>
        <w:tab/>
        <w:t xml:space="preserve">: </w:t>
      </w:r>
      <w:r w:rsidRPr="00B55CC6">
        <w:t>..........................................................................</w:t>
      </w:r>
    </w:p>
    <w:p w14:paraId="3C2CE6A2" w14:textId="77777777" w:rsidR="007A1D0F" w:rsidRDefault="007A1D0F" w:rsidP="007A1D0F">
      <w:pPr>
        <w:jc w:val="both"/>
      </w:pPr>
      <w:proofErr w:type="spellStart"/>
      <w:r>
        <w:rPr>
          <w:b/>
        </w:rPr>
        <w:t>E</w:t>
      </w:r>
      <w:r w:rsidRPr="00B55CC6">
        <w:rPr>
          <w:b/>
        </w:rPr>
        <w:t>.mail</w:t>
      </w:r>
      <w:proofErr w:type="spellEnd"/>
      <w:r>
        <w:rPr>
          <w:b/>
        </w:rPr>
        <w:tab/>
      </w:r>
      <w:r w:rsidRPr="00B55CC6">
        <w:rPr>
          <w:b/>
        </w:rPr>
        <w:tab/>
      </w:r>
      <w:r>
        <w:rPr>
          <w:b/>
        </w:rPr>
        <w:tab/>
      </w:r>
      <w:r w:rsidRPr="00B55CC6">
        <w:rPr>
          <w:b/>
        </w:rPr>
        <w:t xml:space="preserve">: </w:t>
      </w:r>
      <w:r w:rsidRPr="00B55CC6">
        <w:t>.......................................</w:t>
      </w:r>
      <w:r>
        <w:t>.....</w:t>
      </w:r>
    </w:p>
    <w:p w14:paraId="2198AE65" w14:textId="77777777" w:rsidR="007A1D0F" w:rsidRPr="00B55CC6" w:rsidRDefault="007A1D0F" w:rsidP="007A1D0F">
      <w:pPr>
        <w:jc w:val="both"/>
      </w:pPr>
      <w:r>
        <w:rPr>
          <w:b/>
        </w:rPr>
        <w:t>Tel/ Fax</w:t>
      </w:r>
      <w:r>
        <w:rPr>
          <w:b/>
        </w:rPr>
        <w:tab/>
      </w:r>
      <w:r w:rsidRPr="00B55CC6">
        <w:rPr>
          <w:b/>
        </w:rPr>
        <w:tab/>
        <w:t xml:space="preserve">: </w:t>
      </w:r>
      <w:r w:rsidRPr="00B55CC6">
        <w:t>.......................................</w:t>
      </w:r>
      <w:r>
        <w:t>.....</w:t>
      </w:r>
    </w:p>
    <w:p w14:paraId="79670E7D" w14:textId="77777777" w:rsidR="007A1D0F" w:rsidRPr="005A1C1A" w:rsidRDefault="007A1D0F" w:rsidP="007A1D0F">
      <w:pPr>
        <w:pStyle w:val="GvdeMetni"/>
        <w:ind w:right="-518"/>
      </w:pPr>
    </w:p>
    <w:p w14:paraId="01A3BB4A" w14:textId="77777777" w:rsidR="007A1D0F" w:rsidRDefault="007A1D0F" w:rsidP="007A1D0F">
      <w:pPr>
        <w:numPr>
          <w:ilvl w:val="0"/>
          <w:numId w:val="7"/>
        </w:numPr>
        <w:tabs>
          <w:tab w:val="num" w:pos="540"/>
        </w:tabs>
        <w:spacing w:line="360" w:lineRule="auto"/>
        <w:ind w:left="714" w:hanging="714"/>
        <w:jc w:val="both"/>
      </w:pPr>
      <w:proofErr w:type="spellStart"/>
      <w:r>
        <w:t>Hangi</w:t>
      </w:r>
      <w:proofErr w:type="spellEnd"/>
      <w:r>
        <w:t xml:space="preserve"> </w:t>
      </w:r>
      <w:proofErr w:type="spellStart"/>
      <w:r>
        <w:t>Sektörde</w:t>
      </w:r>
      <w:proofErr w:type="spellEnd"/>
      <w:r>
        <w:t xml:space="preserve"> </w:t>
      </w:r>
      <w:proofErr w:type="spellStart"/>
      <w:proofErr w:type="gramStart"/>
      <w:r>
        <w:t>çalışıyorsunuz</w:t>
      </w:r>
      <w:proofErr w:type="spellEnd"/>
      <w:r>
        <w:t xml:space="preserve"> :</w:t>
      </w:r>
      <w:proofErr w:type="gramEnd"/>
      <w:r>
        <w:t>..….......................................................................</w:t>
      </w:r>
    </w:p>
    <w:p w14:paraId="0154AC53" w14:textId="77777777" w:rsidR="007A1D0F" w:rsidRDefault="007A1D0F" w:rsidP="007A1D0F">
      <w:pPr>
        <w:numPr>
          <w:ilvl w:val="0"/>
          <w:numId w:val="7"/>
        </w:numPr>
        <w:tabs>
          <w:tab w:val="num" w:pos="540"/>
        </w:tabs>
        <w:spacing w:line="360" w:lineRule="auto"/>
        <w:ind w:left="714" w:hanging="714"/>
        <w:jc w:val="both"/>
      </w:pPr>
      <w:proofErr w:type="spellStart"/>
      <w:r>
        <w:t>İşyerinizde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proofErr w:type="gramStart"/>
      <w:r>
        <w:t>çalışıyor</w:t>
      </w:r>
      <w:proofErr w:type="spellEnd"/>
      <w:r>
        <w:t xml:space="preserve"> :</w:t>
      </w:r>
      <w:proofErr w:type="gramEnd"/>
      <w:r>
        <w:t>.................................................................................</w:t>
      </w:r>
    </w:p>
    <w:p w14:paraId="2863A699" w14:textId="77777777" w:rsidR="007A1D0F" w:rsidRDefault="007A1D0F" w:rsidP="007A1D0F">
      <w:pPr>
        <w:numPr>
          <w:ilvl w:val="0"/>
          <w:numId w:val="7"/>
        </w:numPr>
        <w:spacing w:line="360" w:lineRule="auto"/>
        <w:ind w:left="540" w:hanging="540"/>
        <w:jc w:val="both"/>
      </w:pPr>
      <w:proofErr w:type="spellStart"/>
      <w:r>
        <w:t>İşyerinizde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mühendis</w:t>
      </w:r>
      <w:proofErr w:type="spellEnd"/>
      <w:r>
        <w:t xml:space="preserve"> </w:t>
      </w:r>
      <w:proofErr w:type="spellStart"/>
      <w:proofErr w:type="gramStart"/>
      <w:r>
        <w:t>sayısı</w:t>
      </w:r>
      <w:proofErr w:type="spellEnd"/>
      <w:r>
        <w:t xml:space="preserve"> :</w:t>
      </w:r>
      <w:proofErr w:type="gramEnd"/>
      <w:r>
        <w:t>…...................................................................</w:t>
      </w:r>
    </w:p>
    <w:p w14:paraId="11FB14A3" w14:textId="77777777" w:rsidR="007A1D0F" w:rsidRDefault="007A1D0F" w:rsidP="007A1D0F">
      <w:pPr>
        <w:numPr>
          <w:ilvl w:val="0"/>
          <w:numId w:val="7"/>
        </w:numPr>
        <w:spacing w:line="360" w:lineRule="auto"/>
      </w:pPr>
      <w:proofErr w:type="spellStart"/>
      <w:r>
        <w:t>Mezunlarımızın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yaşamında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edinmeleri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yeteneği</w:t>
      </w:r>
      <w:proofErr w:type="spellEnd"/>
      <w:r>
        <w:t xml:space="preserve"> </w:t>
      </w:r>
      <w:proofErr w:type="spellStart"/>
      <w:r>
        <w:t>belirleyiniz</w:t>
      </w:r>
      <w:proofErr w:type="spellEnd"/>
      <w:r>
        <w:t>: …………………………………………………………………………</w:t>
      </w:r>
    </w:p>
    <w:p w14:paraId="68535C42" w14:textId="77777777" w:rsidR="007A1D0F" w:rsidRDefault="007A1D0F" w:rsidP="007A1D0F">
      <w:pPr>
        <w:spacing w:line="360" w:lineRule="auto"/>
        <w:ind w:left="360"/>
        <w:jc w:val="both"/>
      </w:pPr>
      <w:r>
        <w:t>…………………………………………………………………………</w:t>
      </w:r>
    </w:p>
    <w:p w14:paraId="61074A85" w14:textId="77777777" w:rsidR="007A1D0F" w:rsidRDefault="007A1D0F" w:rsidP="007A1D0F">
      <w:pPr>
        <w:spacing w:line="360" w:lineRule="auto"/>
        <w:ind w:left="360"/>
        <w:jc w:val="both"/>
      </w:pPr>
      <w:r>
        <w:t>…………………………………………………………………………</w:t>
      </w:r>
    </w:p>
    <w:p w14:paraId="6FC2C01B" w14:textId="77777777" w:rsidR="007A1D0F" w:rsidRDefault="007A1D0F" w:rsidP="007A1D0F">
      <w:pPr>
        <w:numPr>
          <w:ilvl w:val="0"/>
          <w:numId w:val="7"/>
        </w:numPr>
        <w:spacing w:line="360" w:lineRule="auto"/>
      </w:pPr>
      <w:proofErr w:type="spellStart"/>
      <w:r>
        <w:t>Mühendislerin</w:t>
      </w:r>
      <w:proofErr w:type="spellEnd"/>
      <w:r>
        <w:t xml:space="preserve">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alınmasında</w:t>
      </w:r>
      <w:proofErr w:type="spellEnd"/>
      <w:r>
        <w:t xml:space="preserve"> </w:t>
      </w:r>
      <w:proofErr w:type="spellStart"/>
      <w:r>
        <w:t>sizce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oldukları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ne </w:t>
      </w:r>
      <w:proofErr w:type="spellStart"/>
      <w:r>
        <w:t>derecede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>:</w:t>
      </w:r>
    </w:p>
    <w:p w14:paraId="1D50CC50" w14:textId="77777777" w:rsidR="007A1D0F" w:rsidRDefault="007A1D0F" w:rsidP="007A1D0F">
      <w:pPr>
        <w:spacing w:line="360" w:lineRule="auto"/>
        <w:ind w:left="360"/>
        <w:jc w:val="both"/>
      </w:pPr>
      <w:r w:rsidRPr="00F509BA">
        <w:rPr>
          <w:b/>
        </w:rPr>
        <w:t xml:space="preserve">a)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</w:t>
      </w:r>
      <w:r w:rsidRPr="00F509BA">
        <w:t>nemli</w:t>
      </w:r>
      <w:proofErr w:type="spellEnd"/>
      <w:r w:rsidRPr="00F509BA">
        <w:rPr>
          <w:b/>
        </w:rPr>
        <w:tab/>
      </w:r>
      <w:r w:rsidRPr="00F509BA">
        <w:rPr>
          <w:b/>
        </w:rPr>
        <w:tab/>
      </w:r>
      <w:r>
        <w:rPr>
          <w:b/>
        </w:rPr>
        <w:tab/>
      </w:r>
      <w:r w:rsidRPr="00F509BA">
        <w:rPr>
          <w:b/>
        </w:rPr>
        <w:t xml:space="preserve">b) </w:t>
      </w:r>
      <w:proofErr w:type="spellStart"/>
      <w:r w:rsidRPr="00F509BA">
        <w:t>Önemli</w:t>
      </w:r>
      <w:proofErr w:type="spellEnd"/>
      <w:r w:rsidRPr="00F509BA">
        <w:rPr>
          <w:b/>
        </w:rPr>
        <w:tab/>
      </w:r>
      <w:r w:rsidRPr="00F509BA">
        <w:rPr>
          <w:b/>
        </w:rPr>
        <w:tab/>
      </w:r>
      <w:r>
        <w:rPr>
          <w:b/>
        </w:rPr>
        <w:tab/>
      </w:r>
      <w:r w:rsidRPr="00F509BA">
        <w:rPr>
          <w:b/>
        </w:rPr>
        <w:t xml:space="preserve">c) </w:t>
      </w:r>
      <w:proofErr w:type="spellStart"/>
      <w:r w:rsidRPr="00F509BA">
        <w:t>Önemli</w:t>
      </w:r>
      <w:proofErr w:type="spellEnd"/>
      <w:r>
        <w:t xml:space="preserve"> </w:t>
      </w:r>
      <w:proofErr w:type="spellStart"/>
      <w:r>
        <w:t>değil</w:t>
      </w:r>
      <w:proofErr w:type="spellEnd"/>
    </w:p>
    <w:p w14:paraId="3FBAE052" w14:textId="77777777" w:rsidR="007A1D0F" w:rsidRDefault="007A1D0F" w:rsidP="007A1D0F">
      <w:pPr>
        <w:spacing w:line="360" w:lineRule="auto"/>
        <w:ind w:left="360"/>
        <w:jc w:val="both"/>
      </w:pPr>
    </w:p>
    <w:p w14:paraId="7F3C79A9" w14:textId="77777777" w:rsidR="007A1D0F" w:rsidRDefault="007A1D0F" w:rsidP="007A1D0F">
      <w:pPr>
        <w:numPr>
          <w:ilvl w:val="0"/>
          <w:numId w:val="7"/>
        </w:numPr>
        <w:spacing w:line="360" w:lineRule="auto"/>
        <w:rPr>
          <w:b/>
          <w:bCs/>
        </w:rPr>
      </w:pPr>
      <w:r w:rsidRPr="00B55CC6">
        <w:rPr>
          <w:bCs/>
        </w:rPr>
        <w:t xml:space="preserve">DEÜ  </w:t>
      </w:r>
      <w:proofErr w:type="spellStart"/>
      <w:r w:rsidRPr="00B55CC6">
        <w:rPr>
          <w:bCs/>
        </w:rPr>
        <w:t>Jeofizik</w:t>
      </w:r>
      <w:proofErr w:type="spellEnd"/>
      <w:r>
        <w:t xml:space="preserve"> </w:t>
      </w:r>
      <w:proofErr w:type="spellStart"/>
      <w:r>
        <w:t>Mühendisliği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mezununu</w:t>
      </w:r>
      <w:proofErr w:type="spellEnd"/>
      <w:r>
        <w:t xml:space="preserve"> ne </w:t>
      </w:r>
      <w:proofErr w:type="spellStart"/>
      <w:r>
        <w:t>ölçüde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edersiniz</w:t>
      </w:r>
      <w:proofErr w:type="spellEnd"/>
      <w:r>
        <w:t>:</w:t>
      </w:r>
    </w:p>
    <w:p w14:paraId="4E143A5C" w14:textId="77777777" w:rsidR="007A1D0F" w:rsidRDefault="007A1D0F" w:rsidP="007A1D0F">
      <w:pPr>
        <w:spacing w:line="360" w:lineRule="auto"/>
        <w:ind w:firstLine="360"/>
        <w:jc w:val="both"/>
        <w:rPr>
          <w:bCs/>
        </w:rPr>
      </w:pPr>
      <w:r w:rsidRPr="006B1589">
        <w:rPr>
          <w:b/>
          <w:bCs/>
        </w:rPr>
        <w:t>a)</w:t>
      </w:r>
      <w:r w:rsidRPr="003F6B91">
        <w:rPr>
          <w:bCs/>
        </w:rPr>
        <w:tab/>
      </w:r>
      <w:proofErr w:type="spellStart"/>
      <w:r w:rsidRPr="003F6B91">
        <w:rPr>
          <w:bCs/>
        </w:rPr>
        <w:t>Önce</w:t>
      </w:r>
      <w:r>
        <w:rPr>
          <w:bCs/>
        </w:rPr>
        <w:t>likle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tercih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ederim</w:t>
      </w:r>
      <w:proofErr w:type="spellEnd"/>
    </w:p>
    <w:p w14:paraId="790FBFE6" w14:textId="77777777" w:rsidR="007A1D0F" w:rsidRPr="003F6B91" w:rsidRDefault="007A1D0F" w:rsidP="007A1D0F">
      <w:pPr>
        <w:spacing w:line="360" w:lineRule="auto"/>
        <w:ind w:firstLine="360"/>
        <w:jc w:val="both"/>
        <w:rPr>
          <w:bCs/>
        </w:rPr>
      </w:pPr>
      <w:r w:rsidRPr="006B1589">
        <w:rPr>
          <w:b/>
          <w:bCs/>
        </w:rPr>
        <w:t>b)</w:t>
      </w:r>
      <w:r w:rsidRPr="003F6B91">
        <w:rPr>
          <w:bCs/>
        </w:rPr>
        <w:tab/>
      </w:r>
      <w:proofErr w:type="spellStart"/>
      <w:r>
        <w:rPr>
          <w:bCs/>
        </w:rPr>
        <w:t>Tercih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ettiklerim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arasındadır</w:t>
      </w:r>
      <w:proofErr w:type="spellEnd"/>
    </w:p>
    <w:p w14:paraId="6C41CAA5" w14:textId="77777777" w:rsidR="007A1D0F" w:rsidRPr="003F6B91" w:rsidRDefault="007A1D0F" w:rsidP="007A1D0F">
      <w:pPr>
        <w:spacing w:line="360" w:lineRule="auto"/>
        <w:ind w:firstLine="360"/>
        <w:jc w:val="both"/>
        <w:rPr>
          <w:bCs/>
        </w:rPr>
      </w:pPr>
      <w:r w:rsidRPr="006B1589">
        <w:rPr>
          <w:b/>
          <w:bCs/>
        </w:rPr>
        <w:t>c)</w:t>
      </w:r>
      <w:r w:rsidRPr="003F6B91">
        <w:rPr>
          <w:bCs/>
        </w:rPr>
        <w:tab/>
      </w:r>
      <w:proofErr w:type="spellStart"/>
      <w:r w:rsidRPr="003F6B91">
        <w:rPr>
          <w:bCs/>
        </w:rPr>
        <w:t>Tercih</w:t>
      </w:r>
      <w:proofErr w:type="spellEnd"/>
      <w:r w:rsidRPr="003F6B91">
        <w:rPr>
          <w:bCs/>
        </w:rPr>
        <w:t xml:space="preserve"> </w:t>
      </w:r>
      <w:proofErr w:type="spellStart"/>
      <w:r w:rsidRPr="003F6B91">
        <w:rPr>
          <w:bCs/>
        </w:rPr>
        <w:t>etmem</w:t>
      </w:r>
      <w:proofErr w:type="spellEnd"/>
    </w:p>
    <w:p w14:paraId="72E91799" w14:textId="156B9513" w:rsidR="007A1D0F" w:rsidRDefault="007A1D0F" w:rsidP="007A1D0F">
      <w:pPr>
        <w:spacing w:line="360" w:lineRule="auto"/>
        <w:ind w:firstLine="360"/>
        <w:rPr>
          <w:bCs/>
        </w:rPr>
      </w:pPr>
      <w:r w:rsidRPr="006B1589">
        <w:rPr>
          <w:b/>
          <w:bCs/>
        </w:rPr>
        <w:t>d)</w:t>
      </w:r>
      <w:r w:rsidRPr="003F6B91">
        <w:rPr>
          <w:bCs/>
        </w:rPr>
        <w:tab/>
      </w:r>
      <w:proofErr w:type="spellStart"/>
      <w:r w:rsidRPr="003F6B91">
        <w:rPr>
          <w:bCs/>
        </w:rPr>
        <w:t>Fikrim</w:t>
      </w:r>
      <w:proofErr w:type="spellEnd"/>
      <w:r w:rsidRPr="003F6B91">
        <w:rPr>
          <w:bCs/>
        </w:rPr>
        <w:t xml:space="preserve"> yok/</w:t>
      </w:r>
      <w:proofErr w:type="spellStart"/>
      <w:r w:rsidRPr="003F6B91">
        <w:rPr>
          <w:bCs/>
        </w:rPr>
        <w:t>mezun</w:t>
      </w:r>
      <w:proofErr w:type="spellEnd"/>
      <w:r w:rsidRPr="003F6B91">
        <w:rPr>
          <w:bCs/>
        </w:rPr>
        <w:t xml:space="preserve"> </w:t>
      </w:r>
      <w:proofErr w:type="spellStart"/>
      <w:r w:rsidRPr="003F6B91">
        <w:rPr>
          <w:bCs/>
        </w:rPr>
        <w:t>olduğu</w:t>
      </w:r>
      <w:proofErr w:type="spellEnd"/>
      <w:r w:rsidRPr="003F6B91">
        <w:rPr>
          <w:bCs/>
        </w:rPr>
        <w:t xml:space="preserve"> </w:t>
      </w:r>
      <w:proofErr w:type="spellStart"/>
      <w:r>
        <w:rPr>
          <w:bCs/>
        </w:rPr>
        <w:t>kurumun</w:t>
      </w:r>
      <w:proofErr w:type="spellEnd"/>
      <w:r w:rsidRPr="003F6B91">
        <w:rPr>
          <w:bCs/>
        </w:rPr>
        <w:t xml:space="preserve"> </w:t>
      </w:r>
      <w:proofErr w:type="spellStart"/>
      <w:r w:rsidRPr="003F6B91">
        <w:rPr>
          <w:bCs/>
        </w:rPr>
        <w:t>önemi</w:t>
      </w:r>
      <w:proofErr w:type="spellEnd"/>
      <w:r w:rsidRPr="003F6B91">
        <w:rPr>
          <w:bCs/>
        </w:rPr>
        <w:t xml:space="preserve"> yok</w:t>
      </w:r>
    </w:p>
    <w:p w14:paraId="5B42A97B" w14:textId="49EA7D2A" w:rsidR="00347C3C" w:rsidRDefault="00347C3C" w:rsidP="007A1D0F">
      <w:pPr>
        <w:spacing w:line="360" w:lineRule="auto"/>
        <w:ind w:firstLine="3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-1-</w:t>
      </w:r>
      <w:bookmarkStart w:id="0" w:name="_GoBack"/>
      <w:bookmarkEnd w:id="0"/>
    </w:p>
    <w:p w14:paraId="32723ED0" w14:textId="77777777" w:rsidR="00347C3C" w:rsidRDefault="00347C3C" w:rsidP="007A1D0F">
      <w:pPr>
        <w:spacing w:line="360" w:lineRule="auto"/>
        <w:rPr>
          <w:b/>
          <w:bCs/>
        </w:rPr>
      </w:pPr>
    </w:p>
    <w:p w14:paraId="330811F4" w14:textId="53E27A14" w:rsidR="007A1D0F" w:rsidRPr="00AA4721" w:rsidRDefault="007A1D0F" w:rsidP="007A1D0F">
      <w:pPr>
        <w:spacing w:line="360" w:lineRule="auto"/>
        <w:rPr>
          <w:bCs/>
        </w:rPr>
      </w:pPr>
      <w:proofErr w:type="spellStart"/>
      <w:r w:rsidRPr="00CD53FC">
        <w:rPr>
          <w:b/>
          <w:bCs/>
        </w:rPr>
        <w:t>Dokuz</w:t>
      </w:r>
      <w:proofErr w:type="spellEnd"/>
      <w:r w:rsidRPr="00CD53FC">
        <w:rPr>
          <w:b/>
          <w:bCs/>
        </w:rPr>
        <w:t xml:space="preserve"> </w:t>
      </w:r>
      <w:proofErr w:type="spellStart"/>
      <w:r w:rsidRPr="00CD53FC">
        <w:rPr>
          <w:b/>
          <w:bCs/>
        </w:rPr>
        <w:t>Eylül</w:t>
      </w:r>
      <w:proofErr w:type="spellEnd"/>
      <w:r w:rsidRPr="00CD53FC">
        <w:rPr>
          <w:b/>
          <w:bCs/>
        </w:rPr>
        <w:t xml:space="preserve"> </w:t>
      </w:r>
      <w:proofErr w:type="spellStart"/>
      <w:r w:rsidRPr="00CD53FC">
        <w:rPr>
          <w:b/>
          <w:bCs/>
        </w:rPr>
        <w:t>Üniversitesi’nden</w:t>
      </w:r>
      <w:proofErr w:type="spellEnd"/>
      <w:r w:rsidRPr="00CD53FC">
        <w:rPr>
          <w:b/>
          <w:bCs/>
        </w:rPr>
        <w:t xml:space="preserve"> </w:t>
      </w:r>
      <w:proofErr w:type="spellStart"/>
      <w:r w:rsidRPr="00CD53FC">
        <w:rPr>
          <w:b/>
          <w:bCs/>
        </w:rPr>
        <w:t>mezun</w:t>
      </w:r>
      <w:proofErr w:type="spellEnd"/>
      <w:r w:rsidRPr="00CD53FC">
        <w:rPr>
          <w:b/>
          <w:bCs/>
        </w:rPr>
        <w:t xml:space="preserve"> </w:t>
      </w:r>
      <w:proofErr w:type="spellStart"/>
      <w:r w:rsidRPr="00CD53FC">
        <w:rPr>
          <w:b/>
          <w:bCs/>
        </w:rPr>
        <w:t>olmuş</w:t>
      </w:r>
      <w:proofErr w:type="spellEnd"/>
      <w:r w:rsidRPr="00CD53FC">
        <w:rPr>
          <w:b/>
          <w:bCs/>
        </w:rPr>
        <w:t xml:space="preserve"> </w:t>
      </w:r>
      <w:proofErr w:type="spellStart"/>
      <w:r w:rsidRPr="00CD53FC">
        <w:rPr>
          <w:b/>
          <w:bCs/>
        </w:rPr>
        <w:t>ve</w:t>
      </w:r>
      <w:proofErr w:type="spellEnd"/>
      <w:r w:rsidRPr="00CD53FC">
        <w:rPr>
          <w:b/>
          <w:bCs/>
        </w:rPr>
        <w:t xml:space="preserve"> </w:t>
      </w:r>
      <w:proofErr w:type="spellStart"/>
      <w:r w:rsidRPr="00CD53FC">
        <w:rPr>
          <w:b/>
          <w:bCs/>
        </w:rPr>
        <w:t>halen</w:t>
      </w:r>
      <w:proofErr w:type="spellEnd"/>
      <w:r w:rsidRPr="00CD53FC">
        <w:rPr>
          <w:b/>
          <w:bCs/>
        </w:rPr>
        <w:t xml:space="preserve"> </w:t>
      </w:r>
      <w:proofErr w:type="spellStart"/>
      <w:r w:rsidRPr="00CD53FC">
        <w:rPr>
          <w:b/>
          <w:bCs/>
        </w:rPr>
        <w:t>işyerinizde</w:t>
      </w:r>
      <w:proofErr w:type="spellEnd"/>
      <w:r w:rsidRPr="00CD53FC">
        <w:rPr>
          <w:b/>
          <w:bCs/>
        </w:rPr>
        <w:t xml:space="preserve"> </w:t>
      </w:r>
      <w:proofErr w:type="spellStart"/>
      <w:r w:rsidRPr="00CD53FC">
        <w:rPr>
          <w:b/>
          <w:bCs/>
        </w:rPr>
        <w:t>çalışan</w:t>
      </w:r>
      <w:proofErr w:type="spellEnd"/>
      <w:r w:rsidRPr="00CD53FC">
        <w:rPr>
          <w:b/>
          <w:bCs/>
        </w:rPr>
        <w:t xml:space="preserve"> </w:t>
      </w:r>
      <w:proofErr w:type="spellStart"/>
      <w:r w:rsidRPr="00CD53FC">
        <w:rPr>
          <w:b/>
          <w:bCs/>
        </w:rPr>
        <w:t>Jeofizik</w:t>
      </w:r>
      <w:proofErr w:type="spellEnd"/>
      <w:r w:rsidRPr="00CD53FC">
        <w:rPr>
          <w:b/>
          <w:bCs/>
        </w:rPr>
        <w:t xml:space="preserve"> </w:t>
      </w:r>
      <w:proofErr w:type="spellStart"/>
      <w:r w:rsidRPr="00CD53FC">
        <w:rPr>
          <w:b/>
          <w:bCs/>
        </w:rPr>
        <w:t>Mühendislerinin</w:t>
      </w:r>
      <w:proofErr w:type="spellEnd"/>
      <w:r w:rsidRPr="00CD53FC">
        <w:rPr>
          <w:b/>
          <w:bCs/>
        </w:rPr>
        <w:t xml:space="preserve"> </w:t>
      </w:r>
      <w:proofErr w:type="spellStart"/>
      <w:r w:rsidRPr="00CD53FC">
        <w:rPr>
          <w:b/>
          <w:bCs/>
        </w:rPr>
        <w:t>aşağıdaki</w:t>
      </w:r>
      <w:proofErr w:type="spellEnd"/>
      <w:r w:rsidRPr="00CD53FC">
        <w:rPr>
          <w:b/>
          <w:bCs/>
        </w:rPr>
        <w:t xml:space="preserve"> </w:t>
      </w:r>
      <w:proofErr w:type="spellStart"/>
      <w:r w:rsidRPr="00CD53FC">
        <w:rPr>
          <w:b/>
          <w:bCs/>
        </w:rPr>
        <w:t>konulardaki</w:t>
      </w:r>
      <w:proofErr w:type="spellEnd"/>
      <w:r w:rsidRPr="00CD53FC">
        <w:rPr>
          <w:b/>
          <w:bCs/>
        </w:rPr>
        <w:t xml:space="preserve"> </w:t>
      </w:r>
      <w:proofErr w:type="spellStart"/>
      <w:r w:rsidRPr="00CD53FC">
        <w:rPr>
          <w:b/>
          <w:iCs/>
        </w:rPr>
        <w:t>yetkinliğini</w:t>
      </w:r>
      <w:proofErr w:type="spellEnd"/>
      <w:r w:rsidRPr="00CD53FC">
        <w:rPr>
          <w:b/>
          <w:iCs/>
        </w:rPr>
        <w:t xml:space="preserve"> </w:t>
      </w:r>
      <w:proofErr w:type="spellStart"/>
      <w:r w:rsidRPr="00CD53FC">
        <w:rPr>
          <w:b/>
          <w:iCs/>
        </w:rPr>
        <w:t>lütfen</w:t>
      </w:r>
      <w:proofErr w:type="spellEnd"/>
      <w:r w:rsidRPr="00CD53FC">
        <w:rPr>
          <w:b/>
          <w:iCs/>
        </w:rPr>
        <w:t xml:space="preserve"> </w:t>
      </w:r>
      <w:proofErr w:type="spellStart"/>
      <w:r w:rsidRPr="00CD53FC">
        <w:rPr>
          <w:b/>
          <w:iCs/>
        </w:rPr>
        <w:t>değerlendiriniz</w:t>
      </w:r>
      <w:proofErr w:type="spellEnd"/>
      <w:r w:rsidRPr="00CD53FC">
        <w:rPr>
          <w:b/>
          <w:iCs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709"/>
        <w:gridCol w:w="709"/>
        <w:gridCol w:w="709"/>
        <w:gridCol w:w="708"/>
      </w:tblGrid>
      <w:tr w:rsidR="007A1D0F" w:rsidRPr="00BC1410" w14:paraId="248ACA0E" w14:textId="77777777" w:rsidTr="003D4F62">
        <w:trPr>
          <w:trHeight w:val="247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57A59AC6" w14:textId="77777777" w:rsidR="007A1D0F" w:rsidRDefault="007A1D0F" w:rsidP="003D4F62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072F95AB" w14:textId="77777777" w:rsidR="007A1D0F" w:rsidRPr="00A20DC1" w:rsidRDefault="007A1D0F" w:rsidP="003D4F62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8D7EA3" w14:textId="77777777" w:rsidR="007A1D0F" w:rsidRPr="00514466" w:rsidRDefault="007A1D0F" w:rsidP="003D4F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Çok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Fazla</w:t>
            </w:r>
            <w:proofErr w:type="spellEnd"/>
          </w:p>
        </w:tc>
        <w:tc>
          <w:tcPr>
            <w:tcW w:w="709" w:type="dxa"/>
            <w:vAlign w:val="center"/>
          </w:tcPr>
          <w:p w14:paraId="1A4011ED" w14:textId="77777777" w:rsidR="007A1D0F" w:rsidRPr="00514466" w:rsidRDefault="007A1D0F" w:rsidP="003D4F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Çok</w:t>
            </w:r>
            <w:proofErr w:type="spellEnd"/>
          </w:p>
        </w:tc>
        <w:tc>
          <w:tcPr>
            <w:tcW w:w="709" w:type="dxa"/>
            <w:vAlign w:val="center"/>
          </w:tcPr>
          <w:p w14:paraId="26FC7B5A" w14:textId="77777777" w:rsidR="007A1D0F" w:rsidRPr="00514466" w:rsidRDefault="007A1D0F" w:rsidP="003D4F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</w:p>
        </w:tc>
        <w:tc>
          <w:tcPr>
            <w:tcW w:w="708" w:type="dxa"/>
            <w:vAlign w:val="center"/>
          </w:tcPr>
          <w:p w14:paraId="3F1505C2" w14:textId="77777777" w:rsidR="007A1D0F" w:rsidRPr="00514466" w:rsidRDefault="007A1D0F" w:rsidP="003D4F62">
            <w:pPr>
              <w:jc w:val="center"/>
            </w:pPr>
            <w:proofErr w:type="spellStart"/>
            <w:r w:rsidRPr="00514466">
              <w:rPr>
                <w:sz w:val="22"/>
                <w:szCs w:val="22"/>
              </w:rPr>
              <w:t>Çok</w:t>
            </w:r>
            <w:proofErr w:type="spellEnd"/>
            <w:r w:rsidRPr="0051446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</w:p>
        </w:tc>
      </w:tr>
      <w:tr w:rsidR="007A1D0F" w:rsidRPr="00BC1410" w14:paraId="1D5FFF5C" w14:textId="77777777" w:rsidTr="003D4F62">
        <w:trPr>
          <w:trHeight w:val="607"/>
        </w:trPr>
        <w:tc>
          <w:tcPr>
            <w:tcW w:w="6237" w:type="dxa"/>
            <w:vAlign w:val="center"/>
          </w:tcPr>
          <w:p w14:paraId="7B76481C" w14:textId="77777777" w:rsidR="007A1D0F" w:rsidRPr="00CD53FC" w:rsidRDefault="007A1D0F" w:rsidP="003D4F62">
            <w:pPr>
              <w:rPr>
                <w:sz w:val="22"/>
                <w:szCs w:val="22"/>
              </w:rPr>
            </w:pPr>
            <w:r w:rsidRPr="00CD53FC">
              <w:rPr>
                <w:b/>
                <w:sz w:val="22"/>
                <w:szCs w:val="22"/>
              </w:rPr>
              <w:t>1.</w:t>
            </w:r>
            <w:r w:rsidRPr="00CD53FC">
              <w:rPr>
                <w:sz w:val="22"/>
                <w:szCs w:val="22"/>
              </w:rPr>
              <w:t xml:space="preserve">Matematik, fen </w:t>
            </w:r>
            <w:proofErr w:type="spellStart"/>
            <w:r w:rsidRPr="00CD53FC">
              <w:rPr>
                <w:sz w:val="22"/>
                <w:szCs w:val="22"/>
              </w:rPr>
              <w:t>ve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mühendislik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bilgilerini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uygular</w:t>
            </w:r>
            <w:proofErr w:type="spellEnd"/>
          </w:p>
        </w:tc>
        <w:tc>
          <w:tcPr>
            <w:tcW w:w="709" w:type="dxa"/>
            <w:vAlign w:val="center"/>
          </w:tcPr>
          <w:p w14:paraId="03B94FE3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3A78B9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936596E" w14:textId="77777777" w:rsidR="007A1D0F" w:rsidRPr="00BC1410" w:rsidRDefault="007A1D0F" w:rsidP="003D4F62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118D21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</w:tr>
      <w:tr w:rsidR="007A1D0F" w:rsidRPr="00BC1410" w14:paraId="6758F5AC" w14:textId="77777777" w:rsidTr="003D4F62">
        <w:trPr>
          <w:trHeight w:val="710"/>
        </w:trPr>
        <w:tc>
          <w:tcPr>
            <w:tcW w:w="6237" w:type="dxa"/>
            <w:vAlign w:val="center"/>
          </w:tcPr>
          <w:p w14:paraId="06D43422" w14:textId="77777777" w:rsidR="007A1D0F" w:rsidRPr="00CD53FC" w:rsidRDefault="007A1D0F" w:rsidP="003D4F62">
            <w:pPr>
              <w:rPr>
                <w:sz w:val="22"/>
                <w:szCs w:val="22"/>
              </w:rPr>
            </w:pPr>
            <w:r w:rsidRPr="00CD53FC">
              <w:rPr>
                <w:b/>
                <w:sz w:val="22"/>
                <w:szCs w:val="22"/>
              </w:rPr>
              <w:t>2.</w:t>
            </w:r>
            <w:r w:rsidRPr="00E016EE">
              <w:rPr>
                <w:sz w:val="22"/>
                <w:szCs w:val="22"/>
              </w:rPr>
              <w:t xml:space="preserve">Karmaşık </w:t>
            </w:r>
            <w:r w:rsidRPr="00CD53F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Jeofizik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Mühendisliği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problemlerini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tanımlar</w:t>
            </w:r>
            <w:proofErr w:type="spellEnd"/>
            <w:r w:rsidRPr="00CD53FC">
              <w:rPr>
                <w:sz w:val="22"/>
                <w:szCs w:val="22"/>
              </w:rPr>
              <w:t xml:space="preserve">, </w:t>
            </w:r>
            <w:proofErr w:type="spellStart"/>
            <w:r w:rsidRPr="00CD53FC">
              <w:rPr>
                <w:sz w:val="22"/>
                <w:szCs w:val="22"/>
              </w:rPr>
              <w:t>formüle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eder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ve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çözer</w:t>
            </w:r>
            <w:proofErr w:type="spellEnd"/>
          </w:p>
        </w:tc>
        <w:tc>
          <w:tcPr>
            <w:tcW w:w="709" w:type="dxa"/>
            <w:vAlign w:val="center"/>
          </w:tcPr>
          <w:p w14:paraId="15E0A950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CC14F0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4C21D7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9BB091B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</w:tr>
      <w:tr w:rsidR="007A1D0F" w:rsidRPr="00BC1410" w14:paraId="3C1E6542" w14:textId="77777777" w:rsidTr="003D4F62">
        <w:trPr>
          <w:trHeight w:val="854"/>
        </w:trPr>
        <w:tc>
          <w:tcPr>
            <w:tcW w:w="6237" w:type="dxa"/>
            <w:vAlign w:val="center"/>
          </w:tcPr>
          <w:p w14:paraId="5AD5AF69" w14:textId="7393E903" w:rsidR="007A1D0F" w:rsidRPr="00CD53FC" w:rsidRDefault="007A1D0F" w:rsidP="003D4F62">
            <w:pPr>
              <w:rPr>
                <w:iCs/>
                <w:sz w:val="22"/>
                <w:szCs w:val="22"/>
              </w:rPr>
            </w:pPr>
            <w:r w:rsidRPr="00CD53FC">
              <w:rPr>
                <w:b/>
                <w:sz w:val="22"/>
                <w:szCs w:val="22"/>
              </w:rPr>
              <w:t>3.</w:t>
            </w:r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Girişimcilik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ve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mesleki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bilgilerini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uygulama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konularında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sz w:val="22"/>
                <w:szCs w:val="22"/>
              </w:rPr>
              <w:t>yeterli</w:t>
            </w:r>
            <w:proofErr w:type="spellEnd"/>
            <w:r w:rsidRPr="007A1D0F">
              <w:rPr>
                <w:sz w:val="22"/>
                <w:szCs w:val="22"/>
              </w:rPr>
              <w:t xml:space="preserve"> </w:t>
            </w:r>
            <w:proofErr w:type="spellStart"/>
            <w:r w:rsidRPr="007A1D0F">
              <w:rPr>
                <w:sz w:val="22"/>
                <w:szCs w:val="22"/>
              </w:rPr>
              <w:t>eğitime</w:t>
            </w:r>
            <w:proofErr w:type="spellEnd"/>
            <w:r w:rsidRPr="007A1D0F">
              <w:rPr>
                <w:sz w:val="22"/>
                <w:szCs w:val="22"/>
              </w:rPr>
              <w:t xml:space="preserve"> </w:t>
            </w:r>
            <w:proofErr w:type="spellStart"/>
            <w:r w:rsidRPr="007A1D0F">
              <w:rPr>
                <w:sz w:val="22"/>
                <w:szCs w:val="22"/>
              </w:rPr>
              <w:t>sahiptir</w:t>
            </w:r>
            <w:proofErr w:type="spellEnd"/>
            <w:r w:rsidRPr="007A1D0F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52B72683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4D417C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D62057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6A391D5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</w:tr>
      <w:tr w:rsidR="007A1D0F" w:rsidRPr="00BC1410" w14:paraId="11ABD4FF" w14:textId="77777777" w:rsidTr="003D4F62">
        <w:trPr>
          <w:trHeight w:val="578"/>
        </w:trPr>
        <w:tc>
          <w:tcPr>
            <w:tcW w:w="6237" w:type="dxa"/>
            <w:vAlign w:val="center"/>
          </w:tcPr>
          <w:p w14:paraId="751F5663" w14:textId="77777777" w:rsidR="007A1D0F" w:rsidRPr="00CD53FC" w:rsidRDefault="007A1D0F" w:rsidP="003D4F62">
            <w:pPr>
              <w:rPr>
                <w:sz w:val="22"/>
                <w:szCs w:val="22"/>
              </w:rPr>
            </w:pPr>
            <w:r w:rsidRPr="00CD53FC">
              <w:rPr>
                <w:b/>
                <w:sz w:val="22"/>
                <w:szCs w:val="22"/>
              </w:rPr>
              <w:t>4.</w:t>
            </w:r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Mesleki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ve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etik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sorumluluk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bilinci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vardır</w:t>
            </w:r>
            <w:proofErr w:type="spellEnd"/>
            <w:r w:rsidRPr="00CD53FC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4E4203C2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97039D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728B95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E619C09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</w:tr>
      <w:tr w:rsidR="007A1D0F" w:rsidRPr="00BC1410" w14:paraId="4AC686E4" w14:textId="77777777" w:rsidTr="003D4F62">
        <w:trPr>
          <w:trHeight w:val="468"/>
        </w:trPr>
        <w:tc>
          <w:tcPr>
            <w:tcW w:w="6237" w:type="dxa"/>
            <w:vAlign w:val="center"/>
          </w:tcPr>
          <w:p w14:paraId="0816F84E" w14:textId="77777777" w:rsidR="007A1D0F" w:rsidRPr="00CD53FC" w:rsidRDefault="007A1D0F" w:rsidP="003D4F62">
            <w:pPr>
              <w:rPr>
                <w:iCs/>
                <w:sz w:val="22"/>
                <w:szCs w:val="22"/>
              </w:rPr>
            </w:pPr>
            <w:r w:rsidRPr="00CD53FC">
              <w:rPr>
                <w:b/>
                <w:sz w:val="22"/>
                <w:szCs w:val="22"/>
              </w:rPr>
              <w:t xml:space="preserve">5. </w:t>
            </w:r>
            <w:proofErr w:type="spellStart"/>
            <w:r w:rsidRPr="00CD53FC">
              <w:rPr>
                <w:sz w:val="22"/>
                <w:szCs w:val="22"/>
              </w:rPr>
              <w:t>Etkin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iletişim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kurar</w:t>
            </w:r>
            <w:proofErr w:type="spellEnd"/>
            <w:r w:rsidRPr="00CD53FC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74408E9E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AC2BC5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1825D1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46FA982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</w:tr>
      <w:tr w:rsidR="007A1D0F" w:rsidRPr="00BC1410" w14:paraId="46E15A69" w14:textId="77777777" w:rsidTr="003D4F62">
        <w:trPr>
          <w:trHeight w:val="605"/>
        </w:trPr>
        <w:tc>
          <w:tcPr>
            <w:tcW w:w="6237" w:type="dxa"/>
            <w:vAlign w:val="center"/>
          </w:tcPr>
          <w:p w14:paraId="3D31A82D" w14:textId="77777777" w:rsidR="007A1D0F" w:rsidRPr="00CD53FC" w:rsidRDefault="007A1D0F" w:rsidP="003D4F62">
            <w:pPr>
              <w:rPr>
                <w:sz w:val="22"/>
                <w:szCs w:val="22"/>
              </w:rPr>
            </w:pPr>
            <w:r w:rsidRPr="00CD53FC">
              <w:rPr>
                <w:b/>
                <w:sz w:val="22"/>
                <w:szCs w:val="22"/>
              </w:rPr>
              <w:t xml:space="preserve">6. </w:t>
            </w:r>
            <w:proofErr w:type="spellStart"/>
            <w:r w:rsidRPr="00CD53FC">
              <w:rPr>
                <w:sz w:val="22"/>
                <w:szCs w:val="22"/>
              </w:rPr>
              <w:t>Jeofizik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Mühendisliğinin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evrensel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ve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toplumsal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boyutlardaki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etkinliğini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anlar</w:t>
            </w:r>
            <w:proofErr w:type="spellEnd"/>
          </w:p>
        </w:tc>
        <w:tc>
          <w:tcPr>
            <w:tcW w:w="709" w:type="dxa"/>
            <w:vAlign w:val="center"/>
          </w:tcPr>
          <w:p w14:paraId="350DADE6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D52B71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F0748D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7B431A5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</w:tr>
      <w:tr w:rsidR="007A1D0F" w:rsidRPr="00BC1410" w14:paraId="007C2EA7" w14:textId="77777777" w:rsidTr="003D4F62">
        <w:trPr>
          <w:trHeight w:val="611"/>
        </w:trPr>
        <w:tc>
          <w:tcPr>
            <w:tcW w:w="6237" w:type="dxa"/>
            <w:vAlign w:val="center"/>
          </w:tcPr>
          <w:p w14:paraId="4E565552" w14:textId="6124B61A" w:rsidR="007A1D0F" w:rsidRPr="00CD53FC" w:rsidRDefault="007A1D0F" w:rsidP="003D4F62">
            <w:pPr>
              <w:pStyle w:val="GvdeMetni3"/>
              <w:jc w:val="left"/>
              <w:rPr>
                <w:i w:val="0"/>
                <w:iCs w:val="0"/>
                <w:sz w:val="22"/>
                <w:szCs w:val="22"/>
              </w:rPr>
            </w:pPr>
            <w:r w:rsidRPr="00CD53FC">
              <w:rPr>
                <w:b/>
                <w:i w:val="0"/>
                <w:sz w:val="22"/>
                <w:szCs w:val="22"/>
              </w:rPr>
              <w:t>7.</w:t>
            </w:r>
            <w:r w:rsidRPr="00CD53FC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7A1D0F">
              <w:rPr>
                <w:rFonts w:eastAsiaTheme="minorHAnsi"/>
                <w:i w:val="0"/>
                <w:sz w:val="22"/>
                <w:szCs w:val="22"/>
                <w:lang w:val="en-GB"/>
              </w:rPr>
              <w:t>Yaşam</w:t>
            </w:r>
            <w:proofErr w:type="spellEnd"/>
            <w:r w:rsidRPr="007A1D0F">
              <w:rPr>
                <w:rFonts w:eastAsiaTheme="minorHAnsi"/>
                <w:i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i w:val="0"/>
                <w:sz w:val="22"/>
                <w:szCs w:val="22"/>
                <w:lang w:val="en-GB"/>
              </w:rPr>
              <w:t>boyu</w:t>
            </w:r>
            <w:proofErr w:type="spellEnd"/>
            <w:r w:rsidRPr="007A1D0F">
              <w:rPr>
                <w:rFonts w:eastAsiaTheme="minorHAnsi"/>
                <w:i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i w:val="0"/>
                <w:sz w:val="22"/>
                <w:szCs w:val="22"/>
                <w:lang w:val="en-GB"/>
              </w:rPr>
              <w:t>öğrenme</w:t>
            </w:r>
            <w:proofErr w:type="spellEnd"/>
            <w:r w:rsidRPr="007A1D0F">
              <w:rPr>
                <w:rFonts w:eastAsiaTheme="minorHAnsi"/>
                <w:i w:val="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7A1D0F">
              <w:rPr>
                <w:rFonts w:eastAsiaTheme="minorHAnsi"/>
                <w:i w:val="0"/>
                <w:sz w:val="22"/>
                <w:szCs w:val="22"/>
                <w:lang w:val="en-GB"/>
              </w:rPr>
              <w:t>bilgiye</w:t>
            </w:r>
            <w:proofErr w:type="spellEnd"/>
            <w:r w:rsidRPr="007A1D0F">
              <w:rPr>
                <w:rFonts w:eastAsiaTheme="minorHAnsi"/>
                <w:i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i w:val="0"/>
                <w:sz w:val="22"/>
                <w:szCs w:val="22"/>
                <w:lang w:val="en-GB"/>
              </w:rPr>
              <w:t>ulaşma</w:t>
            </w:r>
            <w:proofErr w:type="spellEnd"/>
            <w:r w:rsidRPr="007A1D0F">
              <w:rPr>
                <w:rFonts w:eastAsiaTheme="minorHAnsi"/>
                <w:i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i w:val="0"/>
                <w:sz w:val="22"/>
                <w:szCs w:val="22"/>
                <w:lang w:val="en-GB"/>
              </w:rPr>
              <w:t>ve</w:t>
            </w:r>
            <w:proofErr w:type="spellEnd"/>
            <w:r w:rsidRPr="007A1D0F">
              <w:rPr>
                <w:rFonts w:eastAsiaTheme="minorHAnsi"/>
                <w:i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i w:val="0"/>
                <w:sz w:val="22"/>
                <w:szCs w:val="22"/>
                <w:lang w:val="en-GB"/>
              </w:rPr>
              <w:t>yenilikçilik</w:t>
            </w:r>
            <w:proofErr w:type="spellEnd"/>
            <w:r w:rsidRPr="007A1D0F">
              <w:rPr>
                <w:rFonts w:eastAsiaTheme="minorHAnsi"/>
                <w:i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i w:val="0"/>
                <w:sz w:val="22"/>
                <w:szCs w:val="22"/>
                <w:lang w:val="en-GB"/>
              </w:rPr>
              <w:t>hakkında</w:t>
            </w:r>
            <w:proofErr w:type="spellEnd"/>
            <w:r w:rsidRPr="007A1D0F">
              <w:rPr>
                <w:i w:val="0"/>
                <w:sz w:val="22"/>
                <w:szCs w:val="22"/>
              </w:rPr>
              <w:t xml:space="preserve"> bilinci vardır ve bunu gerçekleştirir.</w:t>
            </w:r>
          </w:p>
        </w:tc>
        <w:tc>
          <w:tcPr>
            <w:tcW w:w="709" w:type="dxa"/>
            <w:vAlign w:val="center"/>
          </w:tcPr>
          <w:p w14:paraId="61140932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B1BE45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DD479E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511371E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</w:tr>
      <w:tr w:rsidR="007A1D0F" w:rsidRPr="00BC1410" w14:paraId="313DDBEC" w14:textId="77777777" w:rsidTr="003D4F62">
        <w:trPr>
          <w:trHeight w:val="617"/>
        </w:trPr>
        <w:tc>
          <w:tcPr>
            <w:tcW w:w="6237" w:type="dxa"/>
            <w:vAlign w:val="center"/>
          </w:tcPr>
          <w:p w14:paraId="37166B59" w14:textId="50E0397E" w:rsidR="007A1D0F" w:rsidRPr="00CD53FC" w:rsidRDefault="007A1D0F" w:rsidP="007A1D0F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D53FC">
              <w:rPr>
                <w:b/>
                <w:sz w:val="22"/>
                <w:szCs w:val="22"/>
              </w:rPr>
              <w:t>8.</w:t>
            </w:r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Çağımızın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önemli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sorunlarından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olan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çevre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ve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sürdürülebilir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kalkınma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konularında</w:t>
            </w:r>
            <w:proofErr w:type="spellEnd"/>
            <w:r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sz w:val="22"/>
                <w:szCs w:val="22"/>
              </w:rPr>
              <w:t>bilgi</w:t>
            </w:r>
            <w:proofErr w:type="spellEnd"/>
            <w:r w:rsidRPr="007A1D0F">
              <w:rPr>
                <w:sz w:val="22"/>
                <w:szCs w:val="22"/>
              </w:rPr>
              <w:t xml:space="preserve"> </w:t>
            </w:r>
            <w:proofErr w:type="spellStart"/>
            <w:r w:rsidRPr="007A1D0F">
              <w:rPr>
                <w:sz w:val="22"/>
                <w:szCs w:val="22"/>
              </w:rPr>
              <w:t>edinir</w:t>
            </w:r>
            <w:proofErr w:type="spellEnd"/>
            <w:r w:rsidR="00347C3C">
              <w:rPr>
                <w:sz w:val="22"/>
                <w:szCs w:val="22"/>
              </w:rPr>
              <w:t xml:space="preserve"> </w:t>
            </w:r>
            <w:proofErr w:type="spellStart"/>
            <w:r w:rsidR="00347C3C">
              <w:rPr>
                <w:sz w:val="22"/>
                <w:szCs w:val="22"/>
              </w:rPr>
              <w:t>ve</w:t>
            </w:r>
            <w:proofErr w:type="spellEnd"/>
            <w:r w:rsidRPr="007A1D0F">
              <w:rPr>
                <w:sz w:val="22"/>
                <w:szCs w:val="22"/>
              </w:rPr>
              <w:t xml:space="preserve"> </w:t>
            </w:r>
            <w:proofErr w:type="spellStart"/>
            <w:r w:rsidRPr="007A1D0F">
              <w:rPr>
                <w:sz w:val="22"/>
                <w:szCs w:val="22"/>
              </w:rPr>
              <w:t>bilgiye</w:t>
            </w:r>
            <w:proofErr w:type="spellEnd"/>
            <w:r w:rsidRPr="007A1D0F">
              <w:rPr>
                <w:sz w:val="22"/>
                <w:szCs w:val="22"/>
              </w:rPr>
              <w:t xml:space="preserve"> </w:t>
            </w:r>
            <w:proofErr w:type="spellStart"/>
            <w:r w:rsidRPr="007A1D0F">
              <w:rPr>
                <w:sz w:val="22"/>
                <w:szCs w:val="22"/>
              </w:rPr>
              <w:t>ulaşır</w:t>
            </w:r>
            <w:proofErr w:type="spellEnd"/>
            <w:r w:rsidRPr="007A1D0F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72211563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3E7D62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5D13B5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FC9F160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</w:tr>
      <w:tr w:rsidR="007A1D0F" w:rsidRPr="00BC1410" w14:paraId="34525677" w14:textId="77777777" w:rsidTr="003D4F62">
        <w:trPr>
          <w:trHeight w:val="610"/>
        </w:trPr>
        <w:tc>
          <w:tcPr>
            <w:tcW w:w="6237" w:type="dxa"/>
            <w:vAlign w:val="center"/>
          </w:tcPr>
          <w:p w14:paraId="2D2AC3E1" w14:textId="77777777" w:rsidR="007A1D0F" w:rsidRPr="00CD53FC" w:rsidRDefault="007A1D0F" w:rsidP="003D4F62">
            <w:pPr>
              <w:rPr>
                <w:iCs/>
                <w:sz w:val="22"/>
                <w:szCs w:val="22"/>
              </w:rPr>
            </w:pPr>
            <w:r w:rsidRPr="00CD53FC">
              <w:rPr>
                <w:b/>
                <w:sz w:val="22"/>
                <w:szCs w:val="22"/>
              </w:rPr>
              <w:t>9.</w:t>
            </w:r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Jeofizik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Mühendisliği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uygulamaları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için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gerekli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olan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teknikleri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ve</w:t>
            </w:r>
            <w:proofErr w:type="spellEnd"/>
            <w:r w:rsidRPr="00CD53FC">
              <w:rPr>
                <w:sz w:val="22"/>
                <w:szCs w:val="22"/>
              </w:rPr>
              <w:t xml:space="preserve"> modern </w:t>
            </w:r>
            <w:proofErr w:type="spellStart"/>
            <w:r w:rsidRPr="00CD53FC">
              <w:rPr>
                <w:sz w:val="22"/>
                <w:szCs w:val="22"/>
              </w:rPr>
              <w:t>mühendislik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araçlarını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kullanır</w:t>
            </w:r>
            <w:proofErr w:type="spellEnd"/>
            <w:r w:rsidRPr="00CD53FC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5CA94BBA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CB193A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93AD2C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B67486D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</w:tr>
      <w:tr w:rsidR="007A1D0F" w:rsidRPr="00BC1410" w14:paraId="1C0AD02D" w14:textId="77777777" w:rsidTr="003D4F62">
        <w:trPr>
          <w:trHeight w:val="528"/>
        </w:trPr>
        <w:tc>
          <w:tcPr>
            <w:tcW w:w="6237" w:type="dxa"/>
            <w:vAlign w:val="center"/>
          </w:tcPr>
          <w:p w14:paraId="55CBD70A" w14:textId="77777777" w:rsidR="007A1D0F" w:rsidRPr="00CD53FC" w:rsidRDefault="007A1D0F" w:rsidP="003D4F62">
            <w:pPr>
              <w:spacing w:line="480" w:lineRule="auto"/>
              <w:rPr>
                <w:iCs/>
                <w:sz w:val="22"/>
                <w:szCs w:val="22"/>
              </w:rPr>
            </w:pPr>
            <w:r w:rsidRPr="00CD53FC">
              <w:rPr>
                <w:b/>
                <w:sz w:val="22"/>
                <w:szCs w:val="22"/>
              </w:rPr>
              <w:t>10.</w:t>
            </w:r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Disiplinler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arası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çalışma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yürütmek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üzere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takımlarda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çalışır</w:t>
            </w:r>
            <w:proofErr w:type="spellEnd"/>
          </w:p>
        </w:tc>
        <w:tc>
          <w:tcPr>
            <w:tcW w:w="709" w:type="dxa"/>
            <w:vAlign w:val="center"/>
          </w:tcPr>
          <w:p w14:paraId="0805833D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885E27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90D157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BBC1E8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</w:tr>
      <w:tr w:rsidR="007A1D0F" w:rsidRPr="00BC1410" w14:paraId="25CA69C1" w14:textId="77777777" w:rsidTr="003D4F62">
        <w:trPr>
          <w:trHeight w:val="508"/>
        </w:trPr>
        <w:tc>
          <w:tcPr>
            <w:tcW w:w="6237" w:type="dxa"/>
            <w:vAlign w:val="center"/>
          </w:tcPr>
          <w:p w14:paraId="65E12197" w14:textId="48FCEE89" w:rsidR="007A1D0F" w:rsidRPr="00CD53FC" w:rsidRDefault="007A1D0F" w:rsidP="007A1D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53FC">
              <w:rPr>
                <w:b/>
                <w:sz w:val="22"/>
                <w:szCs w:val="22"/>
              </w:rPr>
              <w:t>11.</w:t>
            </w:r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İş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hayatında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proje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, risk,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değişiklik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yönetimi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konularında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ve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1D0F">
              <w:rPr>
                <w:rFonts w:eastAsiaTheme="minorHAnsi"/>
                <w:sz w:val="22"/>
                <w:szCs w:val="22"/>
                <w:lang w:val="en-GB"/>
              </w:rPr>
              <w:t>uygulamalarında</w:t>
            </w:r>
            <w:proofErr w:type="spellEnd"/>
            <w:r w:rsidRPr="007A1D0F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GB"/>
              </w:rPr>
              <w:t>bilgiye</w:t>
            </w:r>
            <w:proofErr w:type="spellEnd"/>
            <w:r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GB"/>
              </w:rPr>
              <w:t>sahiptir</w:t>
            </w:r>
            <w:proofErr w:type="spellEnd"/>
            <w:r>
              <w:rPr>
                <w:rFonts w:eastAsia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709" w:type="dxa"/>
            <w:vAlign w:val="center"/>
          </w:tcPr>
          <w:p w14:paraId="08D2967E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E42430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4CF2B1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B07656A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</w:tr>
      <w:tr w:rsidR="007A1D0F" w:rsidRPr="00BC1410" w14:paraId="38228B1A" w14:textId="77777777" w:rsidTr="003D4F62">
        <w:trPr>
          <w:trHeight w:val="199"/>
        </w:trPr>
        <w:tc>
          <w:tcPr>
            <w:tcW w:w="6237" w:type="dxa"/>
            <w:vAlign w:val="center"/>
          </w:tcPr>
          <w:p w14:paraId="6147C736" w14:textId="77777777" w:rsidR="007A1D0F" w:rsidRPr="00CD53FC" w:rsidRDefault="007A1D0F" w:rsidP="003D4F62">
            <w:pPr>
              <w:rPr>
                <w:b/>
                <w:sz w:val="22"/>
                <w:szCs w:val="22"/>
              </w:rPr>
            </w:pPr>
          </w:p>
          <w:p w14:paraId="19B24201" w14:textId="77777777" w:rsidR="007A1D0F" w:rsidRPr="00CD53FC" w:rsidRDefault="007A1D0F" w:rsidP="003D4F62">
            <w:pPr>
              <w:rPr>
                <w:sz w:val="22"/>
                <w:szCs w:val="22"/>
              </w:rPr>
            </w:pPr>
            <w:r w:rsidRPr="00CD53FC">
              <w:rPr>
                <w:b/>
                <w:sz w:val="22"/>
                <w:szCs w:val="22"/>
              </w:rPr>
              <w:t>12.</w:t>
            </w:r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Arazide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mesleki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konuları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uygular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ve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bu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konuda</w:t>
            </w:r>
            <w:proofErr w:type="spellEnd"/>
            <w:r w:rsidRPr="00CD53FC">
              <w:rPr>
                <w:sz w:val="22"/>
                <w:szCs w:val="22"/>
              </w:rPr>
              <w:t xml:space="preserve"> </w:t>
            </w:r>
            <w:proofErr w:type="spellStart"/>
            <w:r w:rsidRPr="00CD53FC">
              <w:rPr>
                <w:sz w:val="22"/>
                <w:szCs w:val="22"/>
              </w:rPr>
              <w:t>deneyimlidir</w:t>
            </w:r>
            <w:proofErr w:type="spellEnd"/>
          </w:p>
          <w:p w14:paraId="669ADC9B" w14:textId="77777777" w:rsidR="007A1D0F" w:rsidRPr="00CD53FC" w:rsidRDefault="007A1D0F" w:rsidP="003D4F62">
            <w:pPr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E0E01A5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6200E4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C8FE85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5D93066" w14:textId="77777777" w:rsidR="007A1D0F" w:rsidRPr="00BC1410" w:rsidRDefault="007A1D0F" w:rsidP="003D4F62">
            <w:pPr>
              <w:rPr>
                <w:sz w:val="20"/>
                <w:szCs w:val="20"/>
              </w:rPr>
            </w:pPr>
          </w:p>
        </w:tc>
      </w:tr>
    </w:tbl>
    <w:p w14:paraId="203F3A51" w14:textId="77777777" w:rsidR="007A1D0F" w:rsidRPr="00B70027" w:rsidRDefault="007A1D0F" w:rsidP="007A1D0F">
      <w:pPr>
        <w:rPr>
          <w:sz w:val="12"/>
          <w:szCs w:val="12"/>
        </w:rPr>
      </w:pPr>
    </w:p>
    <w:p w14:paraId="34ACEF0C" w14:textId="77777777" w:rsidR="007A1D0F" w:rsidRPr="00CD53FC" w:rsidRDefault="007A1D0F" w:rsidP="007A1D0F">
      <w:pPr>
        <w:rPr>
          <w:sz w:val="22"/>
          <w:szCs w:val="22"/>
        </w:rPr>
      </w:pPr>
      <w:proofErr w:type="spellStart"/>
      <w:r w:rsidRPr="00CD53FC">
        <w:rPr>
          <w:sz w:val="22"/>
          <w:szCs w:val="22"/>
        </w:rPr>
        <w:t>Genel</w:t>
      </w:r>
      <w:proofErr w:type="spellEnd"/>
      <w:r w:rsidRPr="00CD53FC">
        <w:rPr>
          <w:sz w:val="22"/>
          <w:szCs w:val="22"/>
        </w:rPr>
        <w:t xml:space="preserve"> </w:t>
      </w:r>
      <w:proofErr w:type="spellStart"/>
      <w:r w:rsidRPr="00CD53FC">
        <w:rPr>
          <w:sz w:val="22"/>
          <w:szCs w:val="22"/>
        </w:rPr>
        <w:t>olarak</w:t>
      </w:r>
      <w:proofErr w:type="spellEnd"/>
      <w:r w:rsidRPr="00CD53FC">
        <w:rPr>
          <w:sz w:val="22"/>
          <w:szCs w:val="22"/>
        </w:rPr>
        <w:t xml:space="preserve"> </w:t>
      </w:r>
      <w:proofErr w:type="spellStart"/>
      <w:r w:rsidRPr="00CD53FC">
        <w:rPr>
          <w:sz w:val="22"/>
          <w:szCs w:val="22"/>
        </w:rPr>
        <w:t>mezunumuzu</w:t>
      </w:r>
      <w:proofErr w:type="spellEnd"/>
      <w:r w:rsidRPr="00CD53FC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CD53FC">
        <w:rPr>
          <w:sz w:val="22"/>
          <w:szCs w:val="22"/>
        </w:rPr>
        <w:t xml:space="preserve">-5 </w:t>
      </w:r>
      <w:proofErr w:type="spellStart"/>
      <w:r w:rsidRPr="00CD53FC">
        <w:rPr>
          <w:sz w:val="22"/>
          <w:szCs w:val="22"/>
        </w:rPr>
        <w:t>puan</w:t>
      </w:r>
      <w:proofErr w:type="spellEnd"/>
      <w:r w:rsidRPr="00CD53FC">
        <w:rPr>
          <w:sz w:val="22"/>
          <w:szCs w:val="22"/>
        </w:rPr>
        <w:t xml:space="preserve"> </w:t>
      </w:r>
      <w:proofErr w:type="spellStart"/>
      <w:r w:rsidRPr="00CD53FC">
        <w:rPr>
          <w:sz w:val="22"/>
          <w:szCs w:val="22"/>
        </w:rPr>
        <w:t>arasında</w:t>
      </w:r>
      <w:proofErr w:type="spellEnd"/>
      <w:r w:rsidRPr="00CD53FC">
        <w:rPr>
          <w:sz w:val="22"/>
          <w:szCs w:val="22"/>
        </w:rPr>
        <w:t xml:space="preserve"> </w:t>
      </w:r>
      <w:proofErr w:type="spellStart"/>
      <w:r w:rsidRPr="00CD53FC">
        <w:rPr>
          <w:sz w:val="22"/>
          <w:szCs w:val="22"/>
        </w:rPr>
        <w:t>değerlendirir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D53FC">
        <w:rPr>
          <w:sz w:val="22"/>
          <w:szCs w:val="22"/>
        </w:rPr>
        <w:t>misiniz</w:t>
      </w:r>
      <w:proofErr w:type="spellEnd"/>
      <w:r w:rsidRPr="00CD53FC">
        <w:rPr>
          <w:sz w:val="22"/>
          <w:szCs w:val="22"/>
        </w:rPr>
        <w:t>? ………….…………</w:t>
      </w:r>
      <w:r>
        <w:rPr>
          <w:sz w:val="22"/>
          <w:szCs w:val="22"/>
        </w:rPr>
        <w:t>………….</w:t>
      </w:r>
    </w:p>
    <w:p w14:paraId="695B6CFC" w14:textId="77777777" w:rsidR="007A1D0F" w:rsidRPr="00CD53FC" w:rsidRDefault="007A1D0F" w:rsidP="007A1D0F">
      <w:pPr>
        <w:jc w:val="both"/>
        <w:rPr>
          <w:sz w:val="22"/>
          <w:szCs w:val="22"/>
        </w:rPr>
      </w:pPr>
    </w:p>
    <w:p w14:paraId="7370E047" w14:textId="77777777" w:rsidR="007A1D0F" w:rsidRPr="00BC1410" w:rsidRDefault="007A1D0F" w:rsidP="007A1D0F">
      <w:pPr>
        <w:rPr>
          <w:sz w:val="20"/>
          <w:szCs w:val="20"/>
        </w:rPr>
      </w:pPr>
      <w:proofErr w:type="spellStart"/>
      <w:r>
        <w:rPr>
          <w:sz w:val="22"/>
          <w:szCs w:val="22"/>
        </w:rPr>
        <w:t>Formlarda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D53FC">
        <w:rPr>
          <w:sz w:val="22"/>
          <w:szCs w:val="22"/>
        </w:rPr>
        <w:t>sorgulanan</w:t>
      </w:r>
      <w:proofErr w:type="spellEnd"/>
      <w:r w:rsidRPr="00CD53FC">
        <w:rPr>
          <w:sz w:val="22"/>
          <w:szCs w:val="22"/>
        </w:rPr>
        <w:t xml:space="preserve"> </w:t>
      </w:r>
      <w:proofErr w:type="spellStart"/>
      <w:r w:rsidRPr="00CD53FC">
        <w:rPr>
          <w:sz w:val="22"/>
          <w:szCs w:val="22"/>
        </w:rPr>
        <w:t>konuların</w:t>
      </w:r>
      <w:proofErr w:type="spellEnd"/>
      <w:r w:rsidRPr="00CD53FC">
        <w:rPr>
          <w:sz w:val="22"/>
          <w:szCs w:val="22"/>
        </w:rPr>
        <w:t xml:space="preserve"> </w:t>
      </w:r>
      <w:proofErr w:type="spellStart"/>
      <w:r w:rsidRPr="00CD53FC">
        <w:rPr>
          <w:sz w:val="22"/>
          <w:szCs w:val="22"/>
        </w:rPr>
        <w:t>dışında</w:t>
      </w:r>
      <w:proofErr w:type="spellEnd"/>
      <w:r w:rsidRPr="00CD53FC">
        <w:rPr>
          <w:sz w:val="22"/>
          <w:szCs w:val="22"/>
        </w:rPr>
        <w:t xml:space="preserve"> </w:t>
      </w:r>
      <w:proofErr w:type="spellStart"/>
      <w:r w:rsidRPr="00CD53FC">
        <w:rPr>
          <w:sz w:val="22"/>
          <w:szCs w:val="22"/>
        </w:rPr>
        <w:t>mezunlarımız</w:t>
      </w:r>
      <w:proofErr w:type="spellEnd"/>
      <w:r w:rsidRPr="00CD53FC">
        <w:rPr>
          <w:sz w:val="22"/>
          <w:szCs w:val="22"/>
        </w:rPr>
        <w:t xml:space="preserve"> </w:t>
      </w:r>
      <w:proofErr w:type="spellStart"/>
      <w:r w:rsidRPr="00CD53FC">
        <w:rPr>
          <w:sz w:val="22"/>
          <w:szCs w:val="22"/>
        </w:rPr>
        <w:t>hakkında</w:t>
      </w:r>
      <w:proofErr w:type="spellEnd"/>
      <w:r w:rsidRPr="00CD53FC">
        <w:rPr>
          <w:sz w:val="22"/>
          <w:szCs w:val="22"/>
        </w:rPr>
        <w:t xml:space="preserve"> </w:t>
      </w:r>
      <w:proofErr w:type="spellStart"/>
      <w:r w:rsidRPr="00CD53FC">
        <w:rPr>
          <w:sz w:val="22"/>
          <w:szCs w:val="22"/>
        </w:rPr>
        <w:t>ilave</w:t>
      </w:r>
      <w:proofErr w:type="spellEnd"/>
      <w:r w:rsidRPr="00CD53FC">
        <w:rPr>
          <w:sz w:val="22"/>
          <w:szCs w:val="22"/>
        </w:rPr>
        <w:t xml:space="preserve"> </w:t>
      </w:r>
      <w:proofErr w:type="spellStart"/>
      <w:r w:rsidRPr="00CD53FC">
        <w:rPr>
          <w:sz w:val="22"/>
          <w:szCs w:val="22"/>
        </w:rPr>
        <w:t>etmek</w:t>
      </w:r>
      <w:proofErr w:type="spellEnd"/>
      <w:r w:rsidRPr="00CD53FC">
        <w:rPr>
          <w:sz w:val="22"/>
          <w:szCs w:val="22"/>
        </w:rPr>
        <w:t xml:space="preserve"> </w:t>
      </w:r>
      <w:proofErr w:type="spellStart"/>
      <w:r w:rsidRPr="00CD53FC">
        <w:rPr>
          <w:sz w:val="22"/>
          <w:szCs w:val="22"/>
        </w:rPr>
        <w:t>istediğiniz</w:t>
      </w:r>
      <w:proofErr w:type="spellEnd"/>
      <w:r w:rsidRPr="00CD53FC">
        <w:rPr>
          <w:sz w:val="22"/>
          <w:szCs w:val="22"/>
        </w:rPr>
        <w:t xml:space="preserve"> </w:t>
      </w:r>
      <w:proofErr w:type="spellStart"/>
      <w:r w:rsidRPr="00CD53FC">
        <w:rPr>
          <w:sz w:val="22"/>
          <w:szCs w:val="22"/>
        </w:rPr>
        <w:t>düşünce</w:t>
      </w:r>
      <w:proofErr w:type="spellEnd"/>
      <w:r w:rsidRPr="00CD53FC">
        <w:rPr>
          <w:sz w:val="22"/>
          <w:szCs w:val="22"/>
        </w:rPr>
        <w:t xml:space="preserve"> </w:t>
      </w:r>
      <w:proofErr w:type="spellStart"/>
      <w:r w:rsidRPr="00CD53FC">
        <w:rPr>
          <w:sz w:val="22"/>
          <w:szCs w:val="22"/>
        </w:rPr>
        <w:t>ve</w:t>
      </w:r>
      <w:proofErr w:type="spellEnd"/>
      <w:r w:rsidRPr="00CD53FC">
        <w:rPr>
          <w:sz w:val="22"/>
          <w:szCs w:val="22"/>
        </w:rPr>
        <w:t xml:space="preserve"> </w:t>
      </w:r>
      <w:proofErr w:type="spellStart"/>
      <w:r w:rsidRPr="00CD53FC">
        <w:rPr>
          <w:sz w:val="22"/>
          <w:szCs w:val="22"/>
        </w:rPr>
        <w:t>önerilerinizi</w:t>
      </w:r>
      <w:proofErr w:type="spellEnd"/>
      <w:r w:rsidRPr="00CD53FC">
        <w:rPr>
          <w:sz w:val="22"/>
          <w:szCs w:val="22"/>
        </w:rPr>
        <w:t xml:space="preserve"> </w:t>
      </w:r>
      <w:proofErr w:type="spellStart"/>
      <w:r w:rsidRPr="00CD53FC">
        <w:rPr>
          <w:sz w:val="22"/>
          <w:szCs w:val="22"/>
        </w:rPr>
        <w:t>lütfen</w:t>
      </w:r>
      <w:proofErr w:type="spellEnd"/>
      <w:r w:rsidRPr="00CD53FC">
        <w:rPr>
          <w:sz w:val="22"/>
          <w:szCs w:val="22"/>
        </w:rPr>
        <w:t xml:space="preserve"> </w:t>
      </w:r>
      <w:proofErr w:type="spellStart"/>
      <w:r w:rsidRPr="00CD53FC">
        <w:rPr>
          <w:sz w:val="22"/>
          <w:szCs w:val="22"/>
        </w:rPr>
        <w:t>belirtiniz</w:t>
      </w:r>
      <w:proofErr w:type="spellEnd"/>
      <w:r w:rsidRPr="00CD53FC">
        <w:rPr>
          <w:sz w:val="22"/>
          <w:szCs w:val="22"/>
        </w:rPr>
        <w:t>.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</w:t>
      </w:r>
    </w:p>
    <w:p w14:paraId="7AC02C13" w14:textId="7612EF0D" w:rsidR="00347C3C" w:rsidRDefault="007A1D0F" w:rsidP="00347C3C">
      <w:pPr>
        <w:jc w:val="both"/>
      </w:pPr>
      <w:r w:rsidRPr="00EA2821">
        <w:t>.......................................................................................................................</w:t>
      </w:r>
      <w:r>
        <w:t>.........................................</w:t>
      </w:r>
      <w:r w:rsidRPr="00EA2821">
        <w:t>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47C3C">
        <w:t>..............................</w:t>
      </w:r>
      <w:r w:rsidR="00347C3C">
        <w:tab/>
      </w:r>
      <w:r w:rsidR="00347C3C">
        <w:tab/>
      </w:r>
      <w:r w:rsidR="00347C3C">
        <w:tab/>
      </w:r>
      <w:r w:rsidR="00347C3C">
        <w:tab/>
      </w:r>
      <w:r w:rsidR="00347C3C">
        <w:tab/>
      </w:r>
      <w:r w:rsidR="00347C3C">
        <w:tab/>
        <w:t>-2-</w:t>
      </w:r>
      <w:r w:rsidR="00347C3C">
        <w:tab/>
      </w:r>
      <w:r w:rsidR="00347C3C">
        <w:tab/>
      </w:r>
      <w:r w:rsidR="00347C3C">
        <w:tab/>
      </w:r>
      <w:r w:rsidR="00347C3C">
        <w:tab/>
      </w:r>
      <w:r w:rsidR="00347C3C">
        <w:tab/>
      </w:r>
    </w:p>
    <w:sectPr w:rsidR="00347C3C" w:rsidSect="0084438E">
      <w:headerReference w:type="default" r:id="rId8"/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C2376" w14:textId="77777777" w:rsidR="008A7F00" w:rsidRDefault="008A7F00" w:rsidP="00A441B0">
      <w:r>
        <w:separator/>
      </w:r>
    </w:p>
  </w:endnote>
  <w:endnote w:type="continuationSeparator" w:id="0">
    <w:p w14:paraId="13AE65B0" w14:textId="77777777" w:rsidR="008A7F00" w:rsidRDefault="008A7F00" w:rsidP="00A4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1480A" w14:textId="26AE74E6" w:rsidR="00736DDF" w:rsidRPr="00C06789" w:rsidRDefault="00C06789" w:rsidP="00C06789">
    <w:pPr>
      <w:pStyle w:val="stBilgi"/>
      <w:rPr>
        <w:i/>
        <w:noProof/>
        <w:sz w:val="16"/>
        <w:szCs w:val="16"/>
      </w:rPr>
    </w:pPr>
    <w:r>
      <w:tab/>
      <w:t xml:space="preserve">                                                                                                                            </w:t>
    </w:r>
    <w:r>
      <w:rPr>
        <w:i/>
        <w:noProof/>
        <w:sz w:val="16"/>
        <w:szCs w:val="16"/>
      </w:rPr>
      <w:t>DEUJEF-ISV/Güncelleme Tarihi:3</w:t>
    </w:r>
    <w:r w:rsidR="0074170B">
      <w:rPr>
        <w:i/>
        <w:noProof/>
        <w:sz w:val="16"/>
        <w:szCs w:val="16"/>
      </w:rPr>
      <w:t>0</w:t>
    </w:r>
    <w:r>
      <w:rPr>
        <w:i/>
        <w:noProof/>
        <w:sz w:val="16"/>
        <w:szCs w:val="16"/>
      </w:rPr>
      <w:t>.0</w:t>
    </w:r>
    <w:r w:rsidR="0074170B">
      <w:rPr>
        <w:i/>
        <w:noProof/>
        <w:sz w:val="16"/>
        <w:szCs w:val="16"/>
      </w:rPr>
      <w:t>4</w:t>
    </w:r>
    <w:r>
      <w:rPr>
        <w:i/>
        <w:noProof/>
        <w:sz w:val="16"/>
        <w:szCs w:val="16"/>
      </w:rPr>
      <w:t>.201</w:t>
    </w:r>
    <w:r w:rsidR="0074170B">
      <w:rPr>
        <w:i/>
        <w:noProof/>
        <w:sz w:val="16"/>
        <w:szCs w:val="16"/>
      </w:rPr>
      <w:t>9</w:t>
    </w:r>
  </w:p>
  <w:tbl>
    <w:tblPr>
      <w:tblStyle w:val="TabloKlavuzu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86"/>
    </w:tblGrid>
    <w:tr w:rsidR="00736DDF" w:rsidRPr="00CF5CBB" w14:paraId="0BEE7F2F" w14:textId="77777777" w:rsidTr="00146DE1">
      <w:trPr>
        <w:trHeight w:val="297"/>
      </w:trPr>
      <w:tc>
        <w:tcPr>
          <w:tcW w:w="8986" w:type="dxa"/>
          <w:vAlign w:val="center"/>
        </w:tcPr>
        <w:p w14:paraId="331ED8C8" w14:textId="77777777" w:rsidR="00352493" w:rsidRPr="008946C2" w:rsidRDefault="00736DDF" w:rsidP="00352493">
          <w:pPr>
            <w:jc w:val="both"/>
            <w:rPr>
              <w:rFonts w:ascii="Arial" w:hAnsi="Arial" w:cs="Arial"/>
              <w:sz w:val="16"/>
              <w:szCs w:val="16"/>
              <w:lang w:val="tr-TR"/>
            </w:rPr>
          </w:pPr>
          <w:r w:rsidRPr="008946C2">
            <w:rPr>
              <w:rFonts w:ascii="Arial" w:hAnsi="Arial" w:cs="Arial"/>
              <w:sz w:val="16"/>
              <w:szCs w:val="16"/>
              <w:lang w:val="tr-TR"/>
            </w:rPr>
            <w:t>Dokuz Eylül Üniversitesi Mühendislik Fakültesi Jeofizik Mühendisliği B</w:t>
          </w:r>
          <w:r w:rsidR="001459D4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ölümü Tınaztepe Yerleşkesi </w:t>
          </w:r>
          <w:r w:rsidR="00DC15DF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Adatepe Mah. Doğuş Cad. </w:t>
          </w:r>
          <w:r w:rsidR="00352493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     </w:t>
          </w:r>
        </w:p>
        <w:p w14:paraId="4D4FDD6D" w14:textId="7413AC3B" w:rsidR="00736DDF" w:rsidRPr="008946C2" w:rsidRDefault="00352493" w:rsidP="00352493">
          <w:pPr>
            <w:jc w:val="both"/>
            <w:rPr>
              <w:rFonts w:ascii="Arial" w:hAnsi="Arial" w:cs="Arial"/>
              <w:b/>
              <w:sz w:val="16"/>
              <w:szCs w:val="16"/>
              <w:lang w:val="tr-TR"/>
            </w:rPr>
          </w:pPr>
          <w:r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  </w:t>
          </w:r>
          <w:r w:rsidR="00DC15DF" w:rsidRPr="008946C2">
            <w:rPr>
              <w:rFonts w:ascii="Arial" w:hAnsi="Arial" w:cs="Arial"/>
              <w:sz w:val="16"/>
              <w:szCs w:val="16"/>
              <w:lang w:val="tr-TR"/>
            </w:rPr>
            <w:t>No: 207-</w:t>
          </w:r>
          <w:r w:rsidR="00CB1941">
            <w:rPr>
              <w:rFonts w:ascii="Arial" w:hAnsi="Arial" w:cs="Arial"/>
              <w:sz w:val="16"/>
              <w:szCs w:val="16"/>
              <w:lang w:val="tr-TR"/>
            </w:rPr>
            <w:t xml:space="preserve"> </w:t>
          </w:r>
          <w:r w:rsidR="00DC15DF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F </w:t>
          </w:r>
          <w:r w:rsidR="001459D4" w:rsidRPr="008946C2">
            <w:rPr>
              <w:rFonts w:ascii="Arial" w:hAnsi="Arial" w:cs="Arial"/>
              <w:sz w:val="16"/>
              <w:szCs w:val="16"/>
              <w:lang w:val="tr-TR"/>
            </w:rPr>
            <w:t>35390</w:t>
          </w:r>
          <w:r w:rsidR="00736DDF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Buca İzmir</w:t>
          </w:r>
          <w:r w:rsidR="00F37EB9" w:rsidRPr="008946C2">
            <w:rPr>
              <w:rFonts w:ascii="Arial" w:hAnsi="Arial" w:cs="Arial"/>
              <w:color w:val="FFFFFF" w:themeColor="background1"/>
              <w:sz w:val="16"/>
              <w:szCs w:val="16"/>
              <w:lang w:val="tr-TR"/>
            </w:rPr>
            <w:t>.</w:t>
          </w:r>
          <w:r w:rsidR="00D252CA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</w:t>
          </w:r>
          <w:r w:rsidR="00D252CA" w:rsidRPr="008946C2">
            <w:rPr>
              <w:rFonts w:ascii="Arial" w:hAnsi="Arial" w:cs="Arial"/>
              <w:bCs/>
              <w:sz w:val="16"/>
              <w:szCs w:val="16"/>
              <w:lang w:val="tr-TR"/>
            </w:rPr>
            <w:t>Tel</w:t>
          </w:r>
          <w:proofErr w:type="gramStart"/>
          <w:r w:rsidR="00D252CA" w:rsidRPr="008946C2">
            <w:rPr>
              <w:rFonts w:ascii="Arial" w:hAnsi="Arial" w:cs="Arial"/>
              <w:bCs/>
              <w:sz w:val="16"/>
              <w:szCs w:val="16"/>
              <w:lang w:val="tr-TR"/>
            </w:rPr>
            <w:t>.:</w:t>
          </w:r>
          <w:proofErr w:type="gramEnd"/>
          <w:r w:rsidR="009F317F">
            <w:rPr>
              <w:rFonts w:ascii="Arial" w:hAnsi="Arial" w:cs="Arial"/>
              <w:bCs/>
              <w:sz w:val="16"/>
              <w:szCs w:val="16"/>
              <w:lang w:val="tr-TR"/>
            </w:rPr>
            <w:t xml:space="preserve"> </w:t>
          </w:r>
          <w:r w:rsidR="00D252CA" w:rsidRPr="008946C2">
            <w:rPr>
              <w:rFonts w:ascii="Arial" w:hAnsi="Arial" w:cs="Arial"/>
              <w:sz w:val="16"/>
              <w:szCs w:val="16"/>
              <w:lang w:val="tr-TR"/>
            </w:rPr>
            <w:t>+90</w:t>
          </w:r>
          <w:r w:rsidR="00D252CA" w:rsidRPr="008946C2">
            <w:rPr>
              <w:rFonts w:ascii="Arial" w:hAnsi="Arial" w:cs="Arial"/>
              <w:b/>
              <w:bCs/>
              <w:sz w:val="16"/>
              <w:szCs w:val="16"/>
              <w:lang w:val="tr-TR"/>
            </w:rPr>
            <w:t>(</w:t>
          </w:r>
          <w:r w:rsidR="00D252CA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232) 301 72 90 - 453 42 80 </w:t>
          </w:r>
          <w:r w:rsidR="00D252CA" w:rsidRPr="008946C2">
            <w:rPr>
              <w:rFonts w:ascii="Arial" w:hAnsi="Arial" w:cs="Arial"/>
              <w:bCs/>
              <w:sz w:val="16"/>
              <w:szCs w:val="16"/>
              <w:lang w:val="tr-TR"/>
            </w:rPr>
            <w:t>Faks:</w:t>
          </w:r>
          <w:r w:rsidR="009F317F">
            <w:rPr>
              <w:rFonts w:ascii="Arial" w:hAnsi="Arial" w:cs="Arial"/>
              <w:bCs/>
              <w:sz w:val="16"/>
              <w:szCs w:val="16"/>
              <w:lang w:val="tr-TR"/>
            </w:rPr>
            <w:t xml:space="preserve"> </w:t>
          </w:r>
          <w:r w:rsidR="00D252CA" w:rsidRPr="008946C2">
            <w:rPr>
              <w:rFonts w:ascii="Arial" w:hAnsi="Arial" w:cs="Arial"/>
              <w:sz w:val="16"/>
              <w:szCs w:val="16"/>
              <w:lang w:val="tr-TR"/>
            </w:rPr>
            <w:t xml:space="preserve">+90(232) 453 83 66 </w:t>
          </w:r>
          <w:r w:rsidR="00D252CA" w:rsidRPr="008946C2">
            <w:rPr>
              <w:rFonts w:ascii="Arial" w:hAnsi="Arial" w:cs="Arial"/>
              <w:iCs/>
              <w:sz w:val="16"/>
              <w:szCs w:val="16"/>
              <w:lang w:val="tr-TR"/>
            </w:rPr>
            <w:t xml:space="preserve">URL: </w:t>
          </w:r>
          <w:r w:rsidR="00D252CA" w:rsidRPr="008946C2">
            <w:rPr>
              <w:rFonts w:ascii="Arial" w:hAnsi="Arial" w:cs="Arial"/>
              <w:b/>
              <w:iCs/>
              <w:sz w:val="16"/>
              <w:szCs w:val="16"/>
              <w:lang w:val="tr-TR"/>
            </w:rPr>
            <w:t>jeofizik.deu.edu.tr</w:t>
          </w:r>
        </w:p>
      </w:tc>
    </w:tr>
    <w:tr w:rsidR="00736DDF" w:rsidRPr="00CF5CBB" w14:paraId="134D06F9" w14:textId="77777777" w:rsidTr="00146DE1">
      <w:trPr>
        <w:trHeight w:val="297"/>
      </w:trPr>
      <w:tc>
        <w:tcPr>
          <w:tcW w:w="8986" w:type="dxa"/>
          <w:vAlign w:val="center"/>
        </w:tcPr>
        <w:p w14:paraId="5791E6B8" w14:textId="231D0397" w:rsidR="00736DDF" w:rsidRPr="008946C2" w:rsidRDefault="00736DDF" w:rsidP="009A46A5">
          <w:pPr>
            <w:pStyle w:val="AltBilgi"/>
            <w:spacing w:after="240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>e-posta</w:t>
          </w:r>
          <w:r w:rsidRPr="00E74696">
            <w:rPr>
              <w:rFonts w:ascii="Arial" w:eastAsia="Times New Roman" w:hAnsi="Arial" w:cs="Arial"/>
              <w:iCs/>
              <w:sz w:val="16"/>
              <w:szCs w:val="16"/>
            </w:rPr>
            <w:t>:</w:t>
          </w:r>
          <w:r w:rsidR="001E793B" w:rsidRPr="00E74696">
            <w:rPr>
              <w:rFonts w:ascii="Arial" w:eastAsia="Times New Roman" w:hAnsi="Arial" w:cs="Arial"/>
              <w:iCs/>
              <w:sz w:val="16"/>
              <w:szCs w:val="16"/>
            </w:rPr>
            <w:t xml:space="preserve"> </w:t>
          </w:r>
          <w:r w:rsidR="00145ECA" w:rsidRPr="00E74696">
            <w:rPr>
              <w:rStyle w:val="Kpr"/>
              <w:rFonts w:ascii="Arial" w:hAnsi="Arial" w:cs="Arial"/>
              <w:b/>
              <w:color w:val="auto"/>
              <w:sz w:val="16"/>
              <w:szCs w:val="16"/>
              <w:u w:val="none"/>
            </w:rPr>
            <w:t>m</w:t>
          </w:r>
          <w:r w:rsidR="00961560" w:rsidRPr="00E74696">
            <w:rPr>
              <w:rStyle w:val="Kpr"/>
              <w:rFonts w:ascii="Arial" w:hAnsi="Arial" w:cs="Arial"/>
              <w:b/>
              <w:color w:val="auto"/>
              <w:sz w:val="16"/>
              <w:szCs w:val="16"/>
              <w:u w:val="none"/>
            </w:rPr>
            <w:t>u</w:t>
          </w:r>
          <w:r w:rsidR="00145ECA" w:rsidRPr="00E74696">
            <w:rPr>
              <w:rStyle w:val="Kpr"/>
              <w:rFonts w:ascii="Arial" w:hAnsi="Arial" w:cs="Arial"/>
              <w:b/>
              <w:color w:val="auto"/>
              <w:sz w:val="16"/>
              <w:szCs w:val="16"/>
              <w:u w:val="none"/>
            </w:rPr>
            <w:t>hendislik.jeofizik@deu.edu.</w:t>
          </w:r>
          <w:proofErr w:type="gramStart"/>
          <w:r w:rsidR="00145ECA" w:rsidRPr="00E74696">
            <w:rPr>
              <w:rStyle w:val="Kpr"/>
              <w:rFonts w:ascii="Arial" w:hAnsi="Arial" w:cs="Arial"/>
              <w:b/>
              <w:color w:val="auto"/>
              <w:sz w:val="16"/>
              <w:szCs w:val="16"/>
              <w:u w:val="none"/>
            </w:rPr>
            <w:t>tr</w:t>
          </w:r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 xml:space="preserve"> </w:t>
          </w:r>
          <w:r w:rsidR="00005C1D" w:rsidRPr="00A915B1">
            <w:rPr>
              <w:rFonts w:ascii="Arial" w:eastAsia="Times New Roman" w:hAnsi="Arial" w:cs="Arial"/>
              <w:iCs/>
              <w:sz w:val="16"/>
              <w:szCs w:val="16"/>
            </w:rPr>
            <w:t xml:space="preserve"> </w:t>
          </w:r>
          <w:r w:rsidR="000804A0" w:rsidRPr="00A915B1">
            <w:rPr>
              <w:rFonts w:ascii="Arial" w:eastAsia="Times New Roman" w:hAnsi="Arial" w:cs="Arial"/>
              <w:iCs/>
              <w:sz w:val="16"/>
              <w:szCs w:val="16"/>
            </w:rPr>
            <w:t xml:space="preserve"> e</w:t>
          </w:r>
          <w:proofErr w:type="gramEnd"/>
          <w:r w:rsidR="000804A0" w:rsidRPr="00A915B1">
            <w:rPr>
              <w:rFonts w:ascii="Arial" w:eastAsia="Times New Roman" w:hAnsi="Arial" w:cs="Arial"/>
              <w:iCs/>
              <w:sz w:val="16"/>
              <w:szCs w:val="16"/>
            </w:rPr>
            <w:t>-posta:</w:t>
          </w:r>
          <w:r w:rsidR="001E793B" w:rsidRPr="00A915B1">
            <w:rPr>
              <w:rFonts w:ascii="Arial" w:eastAsia="Times New Roman" w:hAnsi="Arial" w:cs="Arial"/>
              <w:iCs/>
              <w:sz w:val="16"/>
              <w:szCs w:val="16"/>
            </w:rPr>
            <w:t xml:space="preserve"> </w:t>
          </w:r>
          <w:hyperlink r:id="rId1" w:history="1">
            <w:r w:rsidR="009A46A5" w:rsidRPr="00E74696">
              <w:rPr>
                <w:rStyle w:val="Kpr"/>
                <w:rFonts w:ascii="Arial" w:eastAsia="Times New Roman" w:hAnsi="Arial" w:cs="Arial"/>
                <w:b/>
                <w:iCs/>
                <w:color w:val="auto"/>
                <w:sz w:val="16"/>
                <w:szCs w:val="16"/>
                <w:u w:val="none"/>
              </w:rPr>
              <w:t>jeofizik@deu.edu.tr</w:t>
            </w:r>
          </w:hyperlink>
        </w:p>
      </w:tc>
    </w:tr>
  </w:tbl>
  <w:p w14:paraId="5EE23E9A" w14:textId="67B9818C" w:rsidR="00736DDF" w:rsidRPr="00CF5CBB" w:rsidRDefault="00736DDF" w:rsidP="00EA41F1">
    <w:pPr>
      <w:pStyle w:val="AltBilgi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1F92B" w14:textId="77777777" w:rsidR="008A7F00" w:rsidRDefault="008A7F00" w:rsidP="00A441B0">
      <w:r>
        <w:separator/>
      </w:r>
    </w:p>
  </w:footnote>
  <w:footnote w:type="continuationSeparator" w:id="0">
    <w:p w14:paraId="363124AE" w14:textId="77777777" w:rsidR="008A7F00" w:rsidRDefault="008A7F00" w:rsidP="00A4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0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7"/>
      <w:gridCol w:w="5535"/>
      <w:gridCol w:w="1831"/>
    </w:tblGrid>
    <w:tr w:rsidR="00B46B50" w14:paraId="2C08F675" w14:textId="77777777" w:rsidTr="00B46B50">
      <w:trPr>
        <w:trHeight w:val="1032"/>
        <w:jc w:val="center"/>
      </w:trPr>
      <w:tc>
        <w:tcPr>
          <w:tcW w:w="1687" w:type="dxa"/>
        </w:tcPr>
        <w:p w14:paraId="7782499C" w14:textId="7BFEAA19" w:rsidR="00B46B50" w:rsidRDefault="00B46B50" w:rsidP="00B46B50">
          <w:pPr>
            <w:jc w:val="both"/>
            <w:rPr>
              <w:rFonts w:ascii="Arial" w:hAnsi="Arial" w:cs="Arial"/>
              <w:sz w:val="22"/>
              <w:szCs w:val="22"/>
              <w:lang w:val="tr-TR"/>
            </w:rPr>
          </w:pPr>
          <w:r>
            <w:rPr>
              <w:rFonts w:ascii="Arial" w:hAnsi="Arial" w:cs="Arial"/>
              <w:sz w:val="22"/>
              <w:szCs w:val="22"/>
              <w:lang w:val="tr-TR"/>
            </w:rPr>
            <w:ptab w:relativeTo="margin" w:alignment="center" w:leader="none"/>
          </w: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anchor distT="0" distB="0" distL="114300" distR="114300" simplePos="0" relativeHeight="251675648" behindDoc="0" locked="0" layoutInCell="1" allowOverlap="1" wp14:anchorId="6EE3BBFF" wp14:editId="69A69234">
                <wp:simplePos x="0" y="0"/>
                <wp:positionH relativeFrom="margin">
                  <wp:posOffset>-65405</wp:posOffset>
                </wp:positionH>
                <wp:positionV relativeFrom="margin">
                  <wp:posOffset>180975</wp:posOffset>
                </wp:positionV>
                <wp:extent cx="866775" cy="810726"/>
                <wp:effectExtent l="0" t="0" r="0" b="8890"/>
                <wp:wrapSquare wrapText="bothSides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u_logo.png"/>
                        <pic:cNvPicPr/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10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5" w:type="dxa"/>
          <w:vAlign w:val="center"/>
        </w:tcPr>
        <w:p w14:paraId="5C4EEF9D" w14:textId="77777777" w:rsidR="00B46B50" w:rsidRPr="004B2FFD" w:rsidRDefault="00B46B50" w:rsidP="00B46B50">
          <w:pPr>
            <w:ind w:right="-108"/>
            <w:jc w:val="center"/>
            <w:rPr>
              <w:rFonts w:ascii="Arial" w:hAnsi="Arial" w:cs="Arial"/>
              <w:bCs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T.C.</w:t>
          </w:r>
        </w:p>
        <w:p w14:paraId="5B4B434F" w14:textId="77777777" w:rsidR="00B46B50" w:rsidRPr="004B2FFD" w:rsidRDefault="00B46B50" w:rsidP="00B46B50">
          <w:pPr>
            <w:ind w:left="-108" w:right="-108" w:firstLine="108"/>
            <w:jc w:val="center"/>
            <w:rPr>
              <w:rFonts w:ascii="Arial" w:hAnsi="Arial" w:cs="Arial"/>
              <w:bCs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DOKUZ EYLÜL ÜNİVERSİTESİ</w:t>
          </w:r>
        </w:p>
        <w:p w14:paraId="71620F67" w14:textId="77777777" w:rsidR="00B46B50" w:rsidRPr="004B2FFD" w:rsidRDefault="00B46B50" w:rsidP="00B46B50">
          <w:pPr>
            <w:ind w:left="-108" w:right="-108" w:firstLine="108"/>
            <w:jc w:val="center"/>
            <w:rPr>
              <w:rFonts w:ascii="Arial" w:hAnsi="Arial" w:cs="Arial"/>
              <w:bCs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Mühendislik Fakültesi</w:t>
          </w:r>
        </w:p>
        <w:p w14:paraId="59F5DD39" w14:textId="77777777" w:rsidR="00B46B50" w:rsidRDefault="00B46B50" w:rsidP="00B46B50">
          <w:pPr>
            <w:jc w:val="center"/>
            <w:rPr>
              <w:rFonts w:ascii="Arial" w:hAnsi="Arial" w:cs="Arial"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Jeofizik Mühendisliği Bölüm Başkanlığı</w:t>
          </w:r>
        </w:p>
      </w:tc>
      <w:tc>
        <w:tcPr>
          <w:tcW w:w="1831" w:type="dxa"/>
        </w:tcPr>
        <w:p w14:paraId="4834C8D2" w14:textId="77777777" w:rsidR="00B46B50" w:rsidRDefault="00B46B50" w:rsidP="00B46B50">
          <w:pPr>
            <w:jc w:val="both"/>
            <w:rPr>
              <w:rFonts w:ascii="Arial" w:hAnsi="Arial" w:cs="Arial"/>
              <w:sz w:val="22"/>
              <w:szCs w:val="22"/>
              <w:lang w:val="tr-TR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anchor distT="0" distB="0" distL="114300" distR="114300" simplePos="0" relativeHeight="251656192" behindDoc="0" locked="0" layoutInCell="1" allowOverlap="1" wp14:anchorId="495B8C4F" wp14:editId="09D91FD3">
                <wp:simplePos x="0" y="0"/>
                <wp:positionH relativeFrom="margin">
                  <wp:posOffset>65405</wp:posOffset>
                </wp:positionH>
                <wp:positionV relativeFrom="margin">
                  <wp:posOffset>152400</wp:posOffset>
                </wp:positionV>
                <wp:extent cx="952500" cy="889000"/>
                <wp:effectExtent l="0" t="0" r="0" b="6350"/>
                <wp:wrapSquare wrapText="bothSides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muhendislik.png"/>
                        <pic:cNvPicPr/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8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987EB3D" w14:textId="77777777" w:rsidR="00B46B50" w:rsidRDefault="00B46B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D1ABB"/>
    <w:multiLevelType w:val="hybridMultilevel"/>
    <w:tmpl w:val="F5EC2A4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3B0107"/>
    <w:multiLevelType w:val="hybridMultilevel"/>
    <w:tmpl w:val="4FF28B44"/>
    <w:lvl w:ilvl="0" w:tplc="041F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AE25946"/>
    <w:multiLevelType w:val="hybridMultilevel"/>
    <w:tmpl w:val="E884B676"/>
    <w:lvl w:ilvl="0" w:tplc="53FC6E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C1D51"/>
    <w:multiLevelType w:val="hybridMultilevel"/>
    <w:tmpl w:val="A31AA0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B48D0"/>
    <w:multiLevelType w:val="hybridMultilevel"/>
    <w:tmpl w:val="A7B445AC"/>
    <w:lvl w:ilvl="0" w:tplc="C4743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216B6F"/>
    <w:multiLevelType w:val="hybridMultilevel"/>
    <w:tmpl w:val="64D261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551F4"/>
    <w:multiLevelType w:val="hybridMultilevel"/>
    <w:tmpl w:val="34F61C6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B0"/>
    <w:rsid w:val="000059BA"/>
    <w:rsid w:val="00005C1D"/>
    <w:rsid w:val="00044545"/>
    <w:rsid w:val="00051BAC"/>
    <w:rsid w:val="00055BA3"/>
    <w:rsid w:val="0006438F"/>
    <w:rsid w:val="00066D4D"/>
    <w:rsid w:val="00072970"/>
    <w:rsid w:val="00074317"/>
    <w:rsid w:val="00075F55"/>
    <w:rsid w:val="000804A0"/>
    <w:rsid w:val="000946C8"/>
    <w:rsid w:val="000A4599"/>
    <w:rsid w:val="000C239B"/>
    <w:rsid w:val="00130353"/>
    <w:rsid w:val="00136A7F"/>
    <w:rsid w:val="001412A9"/>
    <w:rsid w:val="001459D4"/>
    <w:rsid w:val="00145ECA"/>
    <w:rsid w:val="00146DE1"/>
    <w:rsid w:val="001873F7"/>
    <w:rsid w:val="001A3A8F"/>
    <w:rsid w:val="001B7DCB"/>
    <w:rsid w:val="001E793B"/>
    <w:rsid w:val="00205E3B"/>
    <w:rsid w:val="002114E7"/>
    <w:rsid w:val="00212914"/>
    <w:rsid w:val="002169AB"/>
    <w:rsid w:val="00220833"/>
    <w:rsid w:val="002348FE"/>
    <w:rsid w:val="00236377"/>
    <w:rsid w:val="00286016"/>
    <w:rsid w:val="00293D22"/>
    <w:rsid w:val="0029552F"/>
    <w:rsid w:val="002A2C56"/>
    <w:rsid w:val="002A4620"/>
    <w:rsid w:val="002B48A1"/>
    <w:rsid w:val="002C68D2"/>
    <w:rsid w:val="002C7454"/>
    <w:rsid w:val="002E4E2B"/>
    <w:rsid w:val="002F6F8A"/>
    <w:rsid w:val="002F7097"/>
    <w:rsid w:val="00314C58"/>
    <w:rsid w:val="0032556F"/>
    <w:rsid w:val="003276B6"/>
    <w:rsid w:val="003313F1"/>
    <w:rsid w:val="00347C3C"/>
    <w:rsid w:val="00352493"/>
    <w:rsid w:val="00361193"/>
    <w:rsid w:val="00373139"/>
    <w:rsid w:val="0038757D"/>
    <w:rsid w:val="003958FF"/>
    <w:rsid w:val="003A510F"/>
    <w:rsid w:val="003B790F"/>
    <w:rsid w:val="003D40C4"/>
    <w:rsid w:val="003E4FD7"/>
    <w:rsid w:val="0040713C"/>
    <w:rsid w:val="004137D9"/>
    <w:rsid w:val="00416667"/>
    <w:rsid w:val="00442D7B"/>
    <w:rsid w:val="00443B53"/>
    <w:rsid w:val="00455D32"/>
    <w:rsid w:val="00465DE3"/>
    <w:rsid w:val="004B2FFD"/>
    <w:rsid w:val="004D5E1C"/>
    <w:rsid w:val="004E2339"/>
    <w:rsid w:val="004E5867"/>
    <w:rsid w:val="004E78DB"/>
    <w:rsid w:val="0050619F"/>
    <w:rsid w:val="00516F93"/>
    <w:rsid w:val="005204BE"/>
    <w:rsid w:val="00520D5C"/>
    <w:rsid w:val="00525D9C"/>
    <w:rsid w:val="00554A82"/>
    <w:rsid w:val="0056598A"/>
    <w:rsid w:val="00574D8F"/>
    <w:rsid w:val="00577B03"/>
    <w:rsid w:val="005C6305"/>
    <w:rsid w:val="005C634D"/>
    <w:rsid w:val="005D15D6"/>
    <w:rsid w:val="005E1686"/>
    <w:rsid w:val="005E7742"/>
    <w:rsid w:val="00602467"/>
    <w:rsid w:val="00603B9F"/>
    <w:rsid w:val="0066274F"/>
    <w:rsid w:val="0067592B"/>
    <w:rsid w:val="00686CB5"/>
    <w:rsid w:val="006929A6"/>
    <w:rsid w:val="006B650A"/>
    <w:rsid w:val="006B780E"/>
    <w:rsid w:val="006D4FA5"/>
    <w:rsid w:val="006F5043"/>
    <w:rsid w:val="00713307"/>
    <w:rsid w:val="00721D54"/>
    <w:rsid w:val="0072276F"/>
    <w:rsid w:val="00736DDF"/>
    <w:rsid w:val="0074170B"/>
    <w:rsid w:val="00754251"/>
    <w:rsid w:val="00772E98"/>
    <w:rsid w:val="0077625F"/>
    <w:rsid w:val="00784520"/>
    <w:rsid w:val="00784692"/>
    <w:rsid w:val="00786EDB"/>
    <w:rsid w:val="007907A4"/>
    <w:rsid w:val="00795311"/>
    <w:rsid w:val="007A1D0F"/>
    <w:rsid w:val="007A3EBA"/>
    <w:rsid w:val="007B4C46"/>
    <w:rsid w:val="007B5F53"/>
    <w:rsid w:val="007E53C9"/>
    <w:rsid w:val="008172D5"/>
    <w:rsid w:val="0083716F"/>
    <w:rsid w:val="0084438E"/>
    <w:rsid w:val="008946C2"/>
    <w:rsid w:val="008A2E30"/>
    <w:rsid w:val="008A7F00"/>
    <w:rsid w:val="008B72A1"/>
    <w:rsid w:val="008F55FD"/>
    <w:rsid w:val="0090740A"/>
    <w:rsid w:val="009222CD"/>
    <w:rsid w:val="00957E14"/>
    <w:rsid w:val="00961560"/>
    <w:rsid w:val="00965943"/>
    <w:rsid w:val="0097230E"/>
    <w:rsid w:val="009732A0"/>
    <w:rsid w:val="009777BE"/>
    <w:rsid w:val="00982F5E"/>
    <w:rsid w:val="009A46A5"/>
    <w:rsid w:val="009C3AFA"/>
    <w:rsid w:val="009F317F"/>
    <w:rsid w:val="00A02F4C"/>
    <w:rsid w:val="00A032B9"/>
    <w:rsid w:val="00A253A0"/>
    <w:rsid w:val="00A2788C"/>
    <w:rsid w:val="00A31D97"/>
    <w:rsid w:val="00A441B0"/>
    <w:rsid w:val="00A57A5B"/>
    <w:rsid w:val="00A72C63"/>
    <w:rsid w:val="00A74641"/>
    <w:rsid w:val="00A9085F"/>
    <w:rsid w:val="00A915B1"/>
    <w:rsid w:val="00A9477C"/>
    <w:rsid w:val="00AA0227"/>
    <w:rsid w:val="00AA6320"/>
    <w:rsid w:val="00AB5400"/>
    <w:rsid w:val="00AD68BF"/>
    <w:rsid w:val="00AE1856"/>
    <w:rsid w:val="00AE3246"/>
    <w:rsid w:val="00AE7954"/>
    <w:rsid w:val="00B01F6E"/>
    <w:rsid w:val="00B11A76"/>
    <w:rsid w:val="00B11E6F"/>
    <w:rsid w:val="00B46B50"/>
    <w:rsid w:val="00B706E7"/>
    <w:rsid w:val="00B77571"/>
    <w:rsid w:val="00BA1D2A"/>
    <w:rsid w:val="00BA5457"/>
    <w:rsid w:val="00BA79EA"/>
    <w:rsid w:val="00BD29B6"/>
    <w:rsid w:val="00BF5015"/>
    <w:rsid w:val="00C06789"/>
    <w:rsid w:val="00C141D1"/>
    <w:rsid w:val="00C563A2"/>
    <w:rsid w:val="00C64609"/>
    <w:rsid w:val="00C7228E"/>
    <w:rsid w:val="00C80391"/>
    <w:rsid w:val="00C91289"/>
    <w:rsid w:val="00CB00B7"/>
    <w:rsid w:val="00CB1941"/>
    <w:rsid w:val="00CC4AD3"/>
    <w:rsid w:val="00CE677F"/>
    <w:rsid w:val="00CF5CBB"/>
    <w:rsid w:val="00D252CA"/>
    <w:rsid w:val="00D26F5B"/>
    <w:rsid w:val="00D33937"/>
    <w:rsid w:val="00D43862"/>
    <w:rsid w:val="00D43B1F"/>
    <w:rsid w:val="00D50A19"/>
    <w:rsid w:val="00D61B51"/>
    <w:rsid w:val="00D777E5"/>
    <w:rsid w:val="00D9116D"/>
    <w:rsid w:val="00DA3272"/>
    <w:rsid w:val="00DC15DF"/>
    <w:rsid w:val="00DC2E1F"/>
    <w:rsid w:val="00DE7B49"/>
    <w:rsid w:val="00DF2E8E"/>
    <w:rsid w:val="00E131F8"/>
    <w:rsid w:val="00E251AF"/>
    <w:rsid w:val="00E375A8"/>
    <w:rsid w:val="00E478BD"/>
    <w:rsid w:val="00E50AF2"/>
    <w:rsid w:val="00E601AC"/>
    <w:rsid w:val="00E73A62"/>
    <w:rsid w:val="00E74696"/>
    <w:rsid w:val="00E963A4"/>
    <w:rsid w:val="00EA41F1"/>
    <w:rsid w:val="00EA4851"/>
    <w:rsid w:val="00EA6190"/>
    <w:rsid w:val="00EB60B0"/>
    <w:rsid w:val="00EB720C"/>
    <w:rsid w:val="00EC2A8A"/>
    <w:rsid w:val="00F115A0"/>
    <w:rsid w:val="00F259F5"/>
    <w:rsid w:val="00F37EB9"/>
    <w:rsid w:val="00F71D72"/>
    <w:rsid w:val="00F73949"/>
    <w:rsid w:val="00F812CD"/>
    <w:rsid w:val="00F81DEC"/>
    <w:rsid w:val="00F844EE"/>
    <w:rsid w:val="00F95D54"/>
    <w:rsid w:val="00FA2879"/>
    <w:rsid w:val="00FB54FA"/>
    <w:rsid w:val="00FD0C86"/>
    <w:rsid w:val="00FD6B0D"/>
    <w:rsid w:val="4D4947A5"/>
    <w:rsid w:val="58D8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31C18"/>
  <w15:docId w15:val="{03B930C3-01C6-46A8-B81F-981BBF6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441B0"/>
  </w:style>
  <w:style w:type="paragraph" w:styleId="AltBilgi">
    <w:name w:val="footer"/>
    <w:basedOn w:val="Normal"/>
    <w:link w:val="AltBilgiChar"/>
    <w:uiPriority w:val="99"/>
    <w:unhideWhenUsed/>
    <w:rsid w:val="00A4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A441B0"/>
  </w:style>
  <w:style w:type="paragraph" w:styleId="HTMLncedenBiimlendirilmi">
    <w:name w:val="HTML Preformatted"/>
    <w:basedOn w:val="Normal"/>
    <w:link w:val="HTMLncedenBiimlendirilmiChar"/>
    <w:rsid w:val="00A72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A72C63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CC4AD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4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454"/>
    <w:rPr>
      <w:rFonts w:ascii="Segoe UI" w:eastAsia="Times New Roman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B01F6E"/>
    <w:pPr>
      <w:ind w:left="720"/>
      <w:contextualSpacing/>
    </w:pPr>
  </w:style>
  <w:style w:type="paragraph" w:customStyle="1" w:styleId="Default">
    <w:name w:val="Default"/>
    <w:rsid w:val="00216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F7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A46A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A46A5"/>
    <w:rPr>
      <w:color w:val="808080"/>
      <w:shd w:val="clear" w:color="auto" w:fill="E6E6E6"/>
    </w:rPr>
  </w:style>
  <w:style w:type="paragraph" w:styleId="KonuBal">
    <w:name w:val="Title"/>
    <w:basedOn w:val="Normal"/>
    <w:link w:val="KonuBalChar"/>
    <w:qFormat/>
    <w:rsid w:val="007A1D0F"/>
    <w:pPr>
      <w:jc w:val="center"/>
    </w:pPr>
    <w:rPr>
      <w:b/>
      <w:bCs/>
      <w:szCs w:val="20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7A1D0F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A1D0F"/>
    <w:pPr>
      <w:jc w:val="both"/>
    </w:pPr>
    <w:rPr>
      <w:rFonts w:eastAsia="SimSun"/>
      <w:lang w:val="tr-TR" w:eastAsia="zh-CN"/>
    </w:rPr>
  </w:style>
  <w:style w:type="character" w:customStyle="1" w:styleId="GvdeMetniChar">
    <w:name w:val="Gövde Metni Char"/>
    <w:basedOn w:val="VarsaylanParagrafYazTipi"/>
    <w:link w:val="GvdeMetni"/>
    <w:rsid w:val="007A1D0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GvdeMetni3">
    <w:name w:val="Body Text 3"/>
    <w:basedOn w:val="Normal"/>
    <w:link w:val="GvdeMetni3Char"/>
    <w:rsid w:val="007A1D0F"/>
    <w:pPr>
      <w:jc w:val="both"/>
    </w:pPr>
    <w:rPr>
      <w:rFonts w:eastAsia="SimSun"/>
      <w:i/>
      <w:iCs/>
      <w:lang w:val="tr-TR" w:eastAsia="zh-CN"/>
    </w:rPr>
  </w:style>
  <w:style w:type="character" w:customStyle="1" w:styleId="GvdeMetni3Char">
    <w:name w:val="Gövde Metni 3 Char"/>
    <w:basedOn w:val="VarsaylanParagrafYazTipi"/>
    <w:link w:val="GvdeMetni3"/>
    <w:rsid w:val="007A1D0F"/>
    <w:rPr>
      <w:rFonts w:ascii="Times New Roman" w:eastAsia="SimSun" w:hAnsi="Times New Roman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ofizik@de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419B-7C2F-4E01-AA41-30A44BCD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Eylül Üniversitesi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Göktürkler</dc:creator>
  <cp:lastModifiedBy>Reviewer</cp:lastModifiedBy>
  <cp:revision>6</cp:revision>
  <cp:lastPrinted>2017-06-04T13:12:00Z</cp:lastPrinted>
  <dcterms:created xsi:type="dcterms:W3CDTF">2018-10-31T09:15:00Z</dcterms:created>
  <dcterms:modified xsi:type="dcterms:W3CDTF">2019-05-02T10:50:00Z</dcterms:modified>
</cp:coreProperties>
</file>